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5E755" w14:textId="55BB7BE0" w:rsidR="00AD4A60" w:rsidRDefault="37A70F97" w:rsidP="37A70F97">
      <w:pPr>
        <w:spacing w:before="94"/>
        <w:ind w:left="2368" w:right="2061" w:hanging="286"/>
        <w:rPr>
          <w:b/>
          <w:bCs/>
        </w:rPr>
      </w:pPr>
      <w:proofErr w:type="spellStart"/>
      <w:r w:rsidRPr="37A70F97">
        <w:rPr>
          <w:b/>
          <w:bCs/>
        </w:rPr>
        <w:t>Tameside</w:t>
      </w:r>
      <w:proofErr w:type="spellEnd"/>
      <w:r w:rsidRPr="37A70F97">
        <w:rPr>
          <w:b/>
          <w:bCs/>
        </w:rPr>
        <w:t xml:space="preserve"> College Further Education Corporation</w:t>
      </w:r>
      <w:r w:rsidR="005B5C82">
        <w:rPr>
          <w:b/>
          <w:bCs/>
        </w:rPr>
        <w:t xml:space="preserve"> Remuneration Annual Report 202</w:t>
      </w:r>
      <w:r w:rsidR="00081F4C">
        <w:rPr>
          <w:b/>
          <w:bCs/>
        </w:rPr>
        <w:t>4</w:t>
      </w:r>
      <w:r w:rsidR="005B5C82">
        <w:rPr>
          <w:b/>
          <w:bCs/>
        </w:rPr>
        <w:t>/2</w:t>
      </w:r>
      <w:r w:rsidR="00081F4C">
        <w:rPr>
          <w:b/>
          <w:bCs/>
        </w:rPr>
        <w:t>5</w:t>
      </w:r>
    </w:p>
    <w:p w14:paraId="23DE523C" w14:textId="77777777" w:rsidR="00AD4A60" w:rsidRPr="00AD2890" w:rsidRDefault="00AD4A60" w:rsidP="00272B35">
      <w:pPr>
        <w:pStyle w:val="BodyText"/>
        <w:rPr>
          <w:sz w:val="24"/>
        </w:rPr>
      </w:pPr>
    </w:p>
    <w:p w14:paraId="5E975074" w14:textId="0896851C" w:rsidR="00373288" w:rsidRDefault="0087288C" w:rsidP="00FB12BA">
      <w:pPr>
        <w:pStyle w:val="Heading1"/>
        <w:ind w:left="0"/>
      </w:pPr>
      <w:r>
        <w:t>Part A – Introduction</w:t>
      </w:r>
    </w:p>
    <w:p w14:paraId="5C0F33B9" w14:textId="77777777" w:rsidR="00373288" w:rsidRPr="0034566F" w:rsidRDefault="00373288" w:rsidP="00FB12BA">
      <w:pPr>
        <w:pStyle w:val="Heading1"/>
        <w:ind w:left="0"/>
      </w:pPr>
    </w:p>
    <w:p w14:paraId="737F15BE" w14:textId="39DE01EC" w:rsidR="00D36ECA" w:rsidRPr="0034566F" w:rsidRDefault="00D36ECA" w:rsidP="00D25E7D">
      <w:pPr>
        <w:pStyle w:val="Heading1"/>
        <w:numPr>
          <w:ilvl w:val="0"/>
          <w:numId w:val="1"/>
        </w:numPr>
      </w:pPr>
      <w:r w:rsidRPr="0034566F">
        <w:t>AoC Senior Post Holder Remuneration Code</w:t>
      </w:r>
    </w:p>
    <w:p w14:paraId="3E39D2BD" w14:textId="6304DEED" w:rsidR="00D36ECA" w:rsidRPr="0034566F" w:rsidRDefault="00D36ECA" w:rsidP="00D36ECA">
      <w:pPr>
        <w:pStyle w:val="Heading1"/>
        <w:rPr>
          <w:b w:val="0"/>
        </w:rPr>
      </w:pPr>
    </w:p>
    <w:p w14:paraId="4CE908F5" w14:textId="441A47A2" w:rsidR="00D36ECA" w:rsidRPr="0034566F" w:rsidRDefault="00D36ECA" w:rsidP="00D36ECA">
      <w:pPr>
        <w:pStyle w:val="Heading1"/>
        <w:ind w:left="709" w:hanging="709"/>
        <w:rPr>
          <w:b w:val="0"/>
        </w:rPr>
      </w:pPr>
      <w:r w:rsidRPr="0034566F">
        <w:rPr>
          <w:b w:val="0"/>
        </w:rPr>
        <w:t>1.1</w:t>
      </w:r>
      <w:r w:rsidRPr="0034566F">
        <w:rPr>
          <w:b w:val="0"/>
        </w:rPr>
        <w:tab/>
        <w:t>At its meeting on 13 May 2019, the Board of Governors approved the adoption of the AoC Senior Post Holder Remuneration Code</w:t>
      </w:r>
      <w:r w:rsidR="00C11FE8" w:rsidRPr="0034566F">
        <w:rPr>
          <w:b w:val="0"/>
        </w:rPr>
        <w:t xml:space="preserve"> (“Code”)</w:t>
      </w:r>
      <w:r w:rsidRPr="0034566F">
        <w:rPr>
          <w:b w:val="0"/>
        </w:rPr>
        <w:t xml:space="preserve">.  It was felt that this Code, which was designed specifically for the further education sector, was more relevant </w:t>
      </w:r>
      <w:r w:rsidR="00BC5BBB" w:rsidRPr="0034566F">
        <w:rPr>
          <w:b w:val="0"/>
        </w:rPr>
        <w:t xml:space="preserve">to the College </w:t>
      </w:r>
      <w:r w:rsidRPr="0034566F">
        <w:rPr>
          <w:b w:val="0"/>
        </w:rPr>
        <w:t xml:space="preserve">than the Committee of University Chairs (CUC) Higher Education Senior Staff Remuneration Code, which </w:t>
      </w:r>
      <w:r w:rsidR="002A5D5D" w:rsidRPr="0034566F">
        <w:rPr>
          <w:b w:val="0"/>
        </w:rPr>
        <w:t>had a</w:t>
      </w:r>
      <w:r w:rsidRPr="0034566F">
        <w:rPr>
          <w:b w:val="0"/>
        </w:rPr>
        <w:t xml:space="preserve"> </w:t>
      </w:r>
      <w:r w:rsidR="002A5D5D" w:rsidRPr="0034566F">
        <w:rPr>
          <w:b w:val="0"/>
        </w:rPr>
        <w:t xml:space="preserve">focus on the </w:t>
      </w:r>
      <w:r w:rsidRPr="0034566F">
        <w:rPr>
          <w:b w:val="0"/>
        </w:rPr>
        <w:t>higher education sector</w:t>
      </w:r>
      <w:r w:rsidR="00476D48">
        <w:rPr>
          <w:b w:val="0"/>
        </w:rPr>
        <w:t xml:space="preserve">.  </w:t>
      </w:r>
      <w:r w:rsidR="00DF798E">
        <w:rPr>
          <w:b w:val="0"/>
        </w:rPr>
        <w:t>Furthermore, income from high</w:t>
      </w:r>
      <w:r w:rsidR="00655B83">
        <w:rPr>
          <w:b w:val="0"/>
        </w:rPr>
        <w:t>er</w:t>
      </w:r>
      <w:r w:rsidR="00DF798E">
        <w:rPr>
          <w:b w:val="0"/>
        </w:rPr>
        <w:t xml:space="preserve"> education </w:t>
      </w:r>
      <w:r w:rsidR="0011495F" w:rsidRPr="0034566F">
        <w:rPr>
          <w:b w:val="0"/>
        </w:rPr>
        <w:t>rep</w:t>
      </w:r>
      <w:r w:rsidR="00C144F9" w:rsidRPr="0034566F">
        <w:rPr>
          <w:b w:val="0"/>
        </w:rPr>
        <w:t xml:space="preserve">resents less than </w:t>
      </w:r>
      <w:r w:rsidR="00A74ADB">
        <w:rPr>
          <w:b w:val="0"/>
        </w:rPr>
        <w:t>5</w:t>
      </w:r>
      <w:r w:rsidR="00C144F9" w:rsidRPr="0034566F">
        <w:rPr>
          <w:b w:val="0"/>
        </w:rPr>
        <w:t xml:space="preserve">% of </w:t>
      </w:r>
      <w:proofErr w:type="gramStart"/>
      <w:r w:rsidR="00C144F9" w:rsidRPr="0034566F">
        <w:rPr>
          <w:b w:val="0"/>
        </w:rPr>
        <w:t>College</w:t>
      </w:r>
      <w:proofErr w:type="gramEnd"/>
      <w:r w:rsidR="00C144F9" w:rsidRPr="0034566F">
        <w:rPr>
          <w:b w:val="0"/>
        </w:rPr>
        <w:t xml:space="preserve"> income</w:t>
      </w:r>
      <w:r w:rsidRPr="0034566F">
        <w:rPr>
          <w:b w:val="0"/>
        </w:rPr>
        <w:t>.</w:t>
      </w:r>
    </w:p>
    <w:p w14:paraId="11564DA7" w14:textId="371E7366" w:rsidR="00D36ECA" w:rsidRPr="0034566F" w:rsidRDefault="00D36ECA" w:rsidP="00D36ECA">
      <w:pPr>
        <w:pStyle w:val="Heading1"/>
        <w:rPr>
          <w:b w:val="0"/>
        </w:rPr>
      </w:pPr>
    </w:p>
    <w:p w14:paraId="263DE0D4" w14:textId="69E88712" w:rsidR="005C3FFF" w:rsidRPr="0034566F" w:rsidRDefault="005C3FFF" w:rsidP="005C3FFF">
      <w:pPr>
        <w:pStyle w:val="Heading1"/>
        <w:ind w:left="709" w:hanging="709"/>
        <w:rPr>
          <w:b w:val="0"/>
        </w:rPr>
      </w:pPr>
      <w:r w:rsidRPr="0034566F">
        <w:rPr>
          <w:b w:val="0"/>
        </w:rPr>
        <w:t>1.2</w:t>
      </w:r>
      <w:r w:rsidRPr="0034566F">
        <w:rPr>
          <w:b w:val="0"/>
        </w:rPr>
        <w:tab/>
        <w:t xml:space="preserve">The </w:t>
      </w:r>
      <w:r w:rsidR="00C11FE8" w:rsidRPr="0034566F">
        <w:rPr>
          <w:b w:val="0"/>
        </w:rPr>
        <w:t>Board of Governors has subsequently undertaken actions to comply with the Code</w:t>
      </w:r>
      <w:r w:rsidR="00E80505" w:rsidRPr="0034566F">
        <w:rPr>
          <w:b w:val="0"/>
        </w:rPr>
        <w:t xml:space="preserve">.  </w:t>
      </w:r>
      <w:r w:rsidR="0034566F">
        <w:rPr>
          <w:b w:val="0"/>
        </w:rPr>
        <w:t xml:space="preserve">The </w:t>
      </w:r>
      <w:r w:rsidRPr="0034566F">
        <w:rPr>
          <w:b w:val="0"/>
        </w:rPr>
        <w:t xml:space="preserve">Remuneration Committee </w:t>
      </w:r>
      <w:r w:rsidR="00E80505" w:rsidRPr="0034566F">
        <w:rPr>
          <w:b w:val="0"/>
        </w:rPr>
        <w:t>annually</w:t>
      </w:r>
      <w:r w:rsidRPr="0034566F">
        <w:rPr>
          <w:b w:val="0"/>
        </w:rPr>
        <w:t xml:space="preserve"> review</w:t>
      </w:r>
      <w:r w:rsidR="00E80505" w:rsidRPr="0034566F">
        <w:rPr>
          <w:b w:val="0"/>
        </w:rPr>
        <w:t>s</w:t>
      </w:r>
      <w:r w:rsidRPr="0034566F">
        <w:rPr>
          <w:b w:val="0"/>
        </w:rPr>
        <w:t xml:space="preserve"> the </w:t>
      </w:r>
      <w:r w:rsidR="00534962" w:rsidRPr="0034566F">
        <w:rPr>
          <w:b w:val="0"/>
        </w:rPr>
        <w:t xml:space="preserve">extent to which the </w:t>
      </w:r>
      <w:r w:rsidRPr="0034566F">
        <w:rPr>
          <w:b w:val="0"/>
        </w:rPr>
        <w:t>College</w:t>
      </w:r>
      <w:r w:rsidR="00534962" w:rsidRPr="0034566F">
        <w:rPr>
          <w:b w:val="0"/>
        </w:rPr>
        <w:t xml:space="preserve"> </w:t>
      </w:r>
      <w:r w:rsidRPr="0034566F">
        <w:rPr>
          <w:b w:val="0"/>
        </w:rPr>
        <w:t>compli</w:t>
      </w:r>
      <w:r w:rsidR="00534962" w:rsidRPr="0034566F">
        <w:rPr>
          <w:b w:val="0"/>
        </w:rPr>
        <w:t>es</w:t>
      </w:r>
      <w:r w:rsidRPr="0034566F">
        <w:rPr>
          <w:b w:val="0"/>
        </w:rPr>
        <w:t xml:space="preserve"> with the Code and </w:t>
      </w:r>
      <w:r w:rsidR="00D34030" w:rsidRPr="0034566F">
        <w:rPr>
          <w:b w:val="0"/>
        </w:rPr>
        <w:t xml:space="preserve">any further actions required.  The Remuneration Committee </w:t>
      </w:r>
      <w:r w:rsidRPr="0034566F">
        <w:rPr>
          <w:b w:val="0"/>
        </w:rPr>
        <w:t>has concluded that it is substantively compliant.</w:t>
      </w:r>
    </w:p>
    <w:p w14:paraId="1724D902" w14:textId="77777777" w:rsidR="00BA1D04" w:rsidRPr="0034566F" w:rsidRDefault="00BA1D04" w:rsidP="00D36ECA">
      <w:pPr>
        <w:pStyle w:val="Heading1"/>
        <w:rPr>
          <w:b w:val="0"/>
        </w:rPr>
      </w:pPr>
    </w:p>
    <w:p w14:paraId="5D1F40B4" w14:textId="2364F7B1" w:rsidR="00B7229E" w:rsidRPr="00063DEE" w:rsidRDefault="00B7229E" w:rsidP="00D25E7D">
      <w:pPr>
        <w:pStyle w:val="Heading1"/>
        <w:numPr>
          <w:ilvl w:val="0"/>
          <w:numId w:val="1"/>
        </w:numPr>
      </w:pPr>
      <w:r w:rsidRPr="00063DEE">
        <w:t>Terms of Reference of the Remuneration Committee</w:t>
      </w:r>
    </w:p>
    <w:p w14:paraId="213F562B" w14:textId="02FBFA06" w:rsidR="00B7229E" w:rsidRPr="00063DEE" w:rsidRDefault="00B7229E" w:rsidP="00B7229E">
      <w:pPr>
        <w:pStyle w:val="Heading1"/>
        <w:rPr>
          <w:b w:val="0"/>
        </w:rPr>
      </w:pPr>
    </w:p>
    <w:p w14:paraId="4D3D18B8" w14:textId="424B456E" w:rsidR="00B7229E" w:rsidRPr="000604D5" w:rsidRDefault="00DA3CE0" w:rsidP="00B7229E">
      <w:pPr>
        <w:ind w:left="709" w:hanging="709"/>
        <w:contextualSpacing/>
      </w:pPr>
      <w:r>
        <w:t>2</w:t>
      </w:r>
      <w:r w:rsidR="00B7229E" w:rsidRPr="00063DEE">
        <w:t>.1</w:t>
      </w:r>
      <w:r w:rsidR="00B7229E" w:rsidRPr="00063DEE">
        <w:tab/>
        <w:t>The terms of reference of the Remuneration Committee, attached as Appendix 1, were</w:t>
      </w:r>
      <w:r w:rsidR="00B7229E" w:rsidRPr="00B7229E">
        <w:t xml:space="preserve"> approved by the Corporatio</w:t>
      </w:r>
      <w:r w:rsidR="005B5C82">
        <w:t xml:space="preserve">n on </w:t>
      </w:r>
      <w:r w:rsidR="006F1DBF">
        <w:t>1</w:t>
      </w:r>
      <w:r w:rsidR="00F0291F">
        <w:t xml:space="preserve"> </w:t>
      </w:r>
      <w:r w:rsidR="005B5C82">
        <w:t>July 202</w:t>
      </w:r>
      <w:r w:rsidR="006F1DBF">
        <w:t>5</w:t>
      </w:r>
      <w:r w:rsidR="009A2CEA">
        <w:t xml:space="preserve">.  </w:t>
      </w:r>
      <w:r w:rsidR="00F0291F">
        <w:t>The main</w:t>
      </w:r>
      <w:r w:rsidR="00B7229E" w:rsidRPr="00B7229E">
        <w:t xml:space="preserve"> objectives of the Committee are to </w:t>
      </w:r>
      <w:r w:rsidR="00B7229E" w:rsidRPr="000604D5">
        <w:t>review the policy on the pay and</w:t>
      </w:r>
      <w:r w:rsidR="00B7229E">
        <w:t xml:space="preserve"> conditions of service for the Senior Post Holders </w:t>
      </w:r>
      <w:r w:rsidR="00B7229E" w:rsidRPr="000604D5">
        <w:t>and make recommendations to the Corporation accordingly, so as to:</w:t>
      </w:r>
    </w:p>
    <w:p w14:paraId="3BEA3757" w14:textId="77777777" w:rsidR="00B7229E" w:rsidRPr="000604D5" w:rsidRDefault="00B7229E" w:rsidP="00B7229E">
      <w:pPr>
        <w:ind w:left="1440" w:hanging="720"/>
        <w:contextualSpacing/>
      </w:pPr>
    </w:p>
    <w:p w14:paraId="2359DF0C" w14:textId="65F969AB" w:rsidR="00B7229E" w:rsidRPr="000604D5" w:rsidRDefault="00B7229E" w:rsidP="00D25E7D">
      <w:pPr>
        <w:widowControl/>
        <w:numPr>
          <w:ilvl w:val="0"/>
          <w:numId w:val="4"/>
        </w:numPr>
        <w:autoSpaceDE/>
        <w:autoSpaceDN/>
        <w:ind w:left="1418" w:hanging="698"/>
        <w:contextualSpacing/>
      </w:pPr>
      <w:r w:rsidRPr="000604D5">
        <w:t xml:space="preserve">ensure that the </w:t>
      </w:r>
      <w:r>
        <w:t>Senior Post Holders</w:t>
      </w:r>
      <w:r w:rsidRPr="000604D5">
        <w:t xml:space="preserve"> are fairly rewarded for their individual contributions to the College’s overall performance; and,</w:t>
      </w:r>
    </w:p>
    <w:p w14:paraId="49CE8C0D" w14:textId="362F072C" w:rsidR="00B7229E" w:rsidRDefault="00B7229E" w:rsidP="00D25E7D">
      <w:pPr>
        <w:widowControl/>
        <w:numPr>
          <w:ilvl w:val="0"/>
          <w:numId w:val="4"/>
        </w:numPr>
        <w:autoSpaceDE/>
        <w:autoSpaceDN/>
        <w:ind w:left="1418" w:hanging="698"/>
        <w:contextualSpacing/>
      </w:pPr>
      <w:r w:rsidRPr="000604D5">
        <w:t>demonstrate to the pub</w:t>
      </w:r>
      <w:r>
        <w:t>lic that the pay of S</w:t>
      </w:r>
      <w:r w:rsidRPr="000604D5">
        <w:t>enior</w:t>
      </w:r>
      <w:r>
        <w:t xml:space="preserve"> Post Holders</w:t>
      </w:r>
      <w:r w:rsidRPr="000604D5">
        <w:t xml:space="preserve"> is reviewed by a </w:t>
      </w:r>
      <w:proofErr w:type="gramStart"/>
      <w:r w:rsidRPr="000604D5">
        <w:t>Committee</w:t>
      </w:r>
      <w:proofErr w:type="gramEnd"/>
      <w:r w:rsidRPr="000604D5">
        <w:t xml:space="preserve"> which has no personal interest in the outcome of its recommendations and which gives due regard to the interests of the public and of the financial health of the College.</w:t>
      </w:r>
    </w:p>
    <w:p w14:paraId="0CC4A025" w14:textId="77777777" w:rsidR="00B7229E" w:rsidRPr="00B7229E" w:rsidRDefault="00B7229E" w:rsidP="00B7229E">
      <w:pPr>
        <w:pStyle w:val="Heading1"/>
        <w:ind w:firstLine="3"/>
        <w:rPr>
          <w:b w:val="0"/>
        </w:rPr>
      </w:pPr>
    </w:p>
    <w:p w14:paraId="577ACE65" w14:textId="3D1CE3E1" w:rsidR="00FB12BA" w:rsidRDefault="0087288C" w:rsidP="00D25E7D">
      <w:pPr>
        <w:pStyle w:val="Heading1"/>
        <w:numPr>
          <w:ilvl w:val="0"/>
          <w:numId w:val="1"/>
        </w:numPr>
      </w:pPr>
      <w:r>
        <w:t>Membership of the Remuneration Committee</w:t>
      </w:r>
    </w:p>
    <w:p w14:paraId="459EEB79" w14:textId="3B221514" w:rsidR="00FB12BA" w:rsidRDefault="00FB12BA" w:rsidP="006E3D42">
      <w:pPr>
        <w:pStyle w:val="Heading1"/>
        <w:ind w:left="720"/>
        <w:rPr>
          <w:b w:val="0"/>
        </w:rPr>
      </w:pPr>
    </w:p>
    <w:p w14:paraId="0B9BC386" w14:textId="6B7B411F" w:rsidR="00AD4A60" w:rsidRPr="00336A2A" w:rsidRDefault="006F47E7" w:rsidP="00895122">
      <w:pPr>
        <w:pStyle w:val="BodyText"/>
      </w:pPr>
      <w:r>
        <w:t>3</w:t>
      </w:r>
      <w:r w:rsidR="00895122" w:rsidRPr="00336A2A">
        <w:t>.1</w:t>
      </w:r>
      <w:r w:rsidR="00895122" w:rsidRPr="00336A2A">
        <w:tab/>
      </w:r>
      <w:r w:rsidR="00293728" w:rsidRPr="00336A2A">
        <w:t xml:space="preserve">The Members of the Remuneration Committee during the </w:t>
      </w:r>
      <w:r w:rsidR="00D324D0" w:rsidRPr="00336A2A">
        <w:t xml:space="preserve">year </w:t>
      </w:r>
      <w:r w:rsidR="005B5C82">
        <w:t>ended 31 July 202</w:t>
      </w:r>
      <w:r w:rsidR="006F1DBF">
        <w:t>5</w:t>
      </w:r>
      <w:r w:rsidR="00D324D0" w:rsidRPr="00336A2A">
        <w:t xml:space="preserve"> were:</w:t>
      </w:r>
    </w:p>
    <w:p w14:paraId="66204FF1" w14:textId="77777777" w:rsidR="00AD4A60" w:rsidRPr="00336A2A" w:rsidRDefault="00AD4A60" w:rsidP="0057430F">
      <w:pPr>
        <w:pStyle w:val="BodyText"/>
        <w:spacing w:before="6"/>
        <w:ind w:left="720"/>
      </w:pPr>
    </w:p>
    <w:tbl>
      <w:tblPr>
        <w:tblStyle w:val="TableGrid"/>
        <w:tblW w:w="0" w:type="auto"/>
        <w:tblInd w:w="706" w:type="dxa"/>
        <w:tblLook w:val="04A0" w:firstRow="1" w:lastRow="0" w:firstColumn="1" w:lastColumn="0" w:noHBand="0" w:noVBand="1"/>
      </w:tblPr>
      <w:tblGrid>
        <w:gridCol w:w="5243"/>
      </w:tblGrid>
      <w:tr w:rsidR="00506E68" w:rsidRPr="00336A2A" w14:paraId="2AE1574B" w14:textId="77777777" w:rsidTr="00A74E34">
        <w:tc>
          <w:tcPr>
            <w:tcW w:w="5243" w:type="dxa"/>
          </w:tcPr>
          <w:p w14:paraId="07132AAA" w14:textId="74B108FC" w:rsidR="00293728" w:rsidRPr="00336A2A" w:rsidRDefault="00293728" w:rsidP="0057430F">
            <w:pPr>
              <w:pStyle w:val="BodyText"/>
              <w:rPr>
                <w:b/>
                <w:sz w:val="21"/>
              </w:rPr>
            </w:pPr>
            <w:r w:rsidRPr="00336A2A">
              <w:rPr>
                <w:b/>
              </w:rPr>
              <w:t>Corporation</w:t>
            </w:r>
            <w:r w:rsidRPr="00336A2A">
              <w:rPr>
                <w:b/>
                <w:spacing w:val="-5"/>
              </w:rPr>
              <w:t xml:space="preserve"> </w:t>
            </w:r>
            <w:r w:rsidRPr="00336A2A">
              <w:rPr>
                <w:b/>
              </w:rPr>
              <w:t>Members:</w:t>
            </w:r>
          </w:p>
        </w:tc>
      </w:tr>
      <w:tr w:rsidR="009964D6" w:rsidRPr="00336A2A" w14:paraId="13A0F89B" w14:textId="77777777" w:rsidTr="00A74E34">
        <w:tc>
          <w:tcPr>
            <w:tcW w:w="5243" w:type="dxa"/>
          </w:tcPr>
          <w:p w14:paraId="3A957B1E" w14:textId="47BE21C2" w:rsidR="009964D6" w:rsidRPr="00336A2A" w:rsidRDefault="009964D6" w:rsidP="0057430F">
            <w:pPr>
              <w:pStyle w:val="BodyText"/>
              <w:rPr>
                <w:sz w:val="21"/>
              </w:rPr>
            </w:pPr>
            <w:r>
              <w:rPr>
                <w:sz w:val="21"/>
              </w:rPr>
              <w:t>Damien Bourke</w:t>
            </w:r>
            <w:r w:rsidR="008F505B">
              <w:rPr>
                <w:sz w:val="21"/>
              </w:rPr>
              <w:t xml:space="preserve"> (from</w:t>
            </w:r>
            <w:r w:rsidR="009C2F83">
              <w:rPr>
                <w:sz w:val="21"/>
              </w:rPr>
              <w:t xml:space="preserve"> 2</w:t>
            </w:r>
            <w:r w:rsidR="00854E51">
              <w:rPr>
                <w:sz w:val="21"/>
              </w:rPr>
              <w:t>1</w:t>
            </w:r>
            <w:r w:rsidR="009C2F83">
              <w:rPr>
                <w:sz w:val="21"/>
              </w:rPr>
              <w:t xml:space="preserve"> November 2024)</w:t>
            </w:r>
          </w:p>
        </w:tc>
      </w:tr>
      <w:tr w:rsidR="00506E68" w:rsidRPr="00336A2A" w14:paraId="5F0BDF17" w14:textId="77777777" w:rsidTr="00A74E34">
        <w:tc>
          <w:tcPr>
            <w:tcW w:w="5243" w:type="dxa"/>
          </w:tcPr>
          <w:p w14:paraId="16087F64" w14:textId="3794C9BC" w:rsidR="00293728" w:rsidRPr="00336A2A" w:rsidRDefault="002D1F65" w:rsidP="00A57A6E">
            <w:pPr>
              <w:pStyle w:val="BodyText"/>
            </w:pPr>
            <w:r>
              <w:t>Malcolm Bruce</w:t>
            </w:r>
          </w:p>
        </w:tc>
      </w:tr>
      <w:tr w:rsidR="00024566" w:rsidRPr="00336A2A" w14:paraId="7BDCEBA6" w14:textId="77777777" w:rsidTr="00A74E34">
        <w:tc>
          <w:tcPr>
            <w:tcW w:w="5243" w:type="dxa"/>
          </w:tcPr>
          <w:p w14:paraId="21EF7EB7" w14:textId="005DDA74" w:rsidR="00024566" w:rsidRPr="00336A2A" w:rsidRDefault="006F1DBF" w:rsidP="00A57A6E">
            <w:pPr>
              <w:pStyle w:val="BodyText"/>
            </w:pPr>
            <w:r>
              <w:t>Nicky Littler</w:t>
            </w:r>
            <w:r w:rsidR="00B33C97">
              <w:t xml:space="preserve"> </w:t>
            </w:r>
            <w:r w:rsidR="00CF2C73">
              <w:t xml:space="preserve">– Committee Chair </w:t>
            </w:r>
            <w:r w:rsidR="00B33C97">
              <w:t xml:space="preserve">(from </w:t>
            </w:r>
            <w:r w:rsidR="00CF2C73">
              <w:t>2</w:t>
            </w:r>
            <w:r w:rsidR="00A74E34">
              <w:t>1</w:t>
            </w:r>
            <w:r w:rsidR="00CF2C73">
              <w:t xml:space="preserve"> May 2025)</w:t>
            </w:r>
          </w:p>
        </w:tc>
      </w:tr>
      <w:tr w:rsidR="00506E68" w:rsidRPr="00336A2A" w14:paraId="19A910B6" w14:textId="77777777" w:rsidTr="00A74E34">
        <w:tc>
          <w:tcPr>
            <w:tcW w:w="5243" w:type="dxa"/>
          </w:tcPr>
          <w:p w14:paraId="1062EB9E" w14:textId="243A7E5B" w:rsidR="00293728" w:rsidRPr="00336A2A" w:rsidRDefault="00293728" w:rsidP="00A57A6E">
            <w:pPr>
              <w:pStyle w:val="BodyText"/>
              <w:rPr>
                <w:sz w:val="21"/>
              </w:rPr>
            </w:pPr>
            <w:r w:rsidRPr="00336A2A">
              <w:t>John Lyne – Committee Chair</w:t>
            </w:r>
            <w:r w:rsidR="00A74E34">
              <w:t xml:space="preserve"> (until 20 May 2025)</w:t>
            </w:r>
          </w:p>
        </w:tc>
      </w:tr>
    </w:tbl>
    <w:p w14:paraId="3419D600" w14:textId="6FE64B5E" w:rsidR="00693123" w:rsidRDefault="00693123" w:rsidP="0057430F">
      <w:pPr>
        <w:pStyle w:val="BodyText"/>
        <w:ind w:left="720"/>
      </w:pPr>
    </w:p>
    <w:p w14:paraId="1C9E7168" w14:textId="48227DD8" w:rsidR="00AD4A60" w:rsidRPr="00336A2A" w:rsidRDefault="00D324D0" w:rsidP="00D25E7D">
      <w:pPr>
        <w:pStyle w:val="Heading1"/>
        <w:numPr>
          <w:ilvl w:val="0"/>
          <w:numId w:val="1"/>
        </w:numPr>
        <w:ind w:left="709" w:hanging="709"/>
      </w:pPr>
      <w:r w:rsidRPr="00336A2A">
        <w:t>Cycle</w:t>
      </w:r>
      <w:r w:rsidR="0057430F" w:rsidRPr="00336A2A">
        <w:t xml:space="preserve"> of Meetings and Attendance 20</w:t>
      </w:r>
      <w:r w:rsidR="005B5C82">
        <w:t>2</w:t>
      </w:r>
      <w:r w:rsidR="009964D6">
        <w:t>4</w:t>
      </w:r>
      <w:r w:rsidR="0057430F" w:rsidRPr="00336A2A">
        <w:t>/</w:t>
      </w:r>
      <w:r w:rsidR="005B5C82">
        <w:t>2</w:t>
      </w:r>
      <w:r w:rsidR="009964D6">
        <w:t>5</w:t>
      </w:r>
    </w:p>
    <w:p w14:paraId="02F2C34E" w14:textId="77777777" w:rsidR="00AD4A60" w:rsidRPr="00336A2A" w:rsidRDefault="00AD4A60" w:rsidP="00895122">
      <w:pPr>
        <w:pStyle w:val="BodyText"/>
        <w:spacing w:before="10"/>
        <w:ind w:left="720"/>
      </w:pPr>
    </w:p>
    <w:p w14:paraId="7EBE8A95" w14:textId="60B41692" w:rsidR="00AD4A60" w:rsidRPr="00336A2A" w:rsidRDefault="0057430F" w:rsidP="00D25E7D">
      <w:pPr>
        <w:pStyle w:val="ListParagraph"/>
        <w:numPr>
          <w:ilvl w:val="1"/>
          <w:numId w:val="1"/>
        </w:numPr>
        <w:ind w:left="709" w:hanging="709"/>
      </w:pPr>
      <w:r w:rsidRPr="00336A2A">
        <w:t>Th</w:t>
      </w:r>
      <w:r w:rsidR="00A55012">
        <w:t xml:space="preserve">e Remuneration Committee </w:t>
      </w:r>
      <w:r w:rsidR="00CA6A05">
        <w:t>met t</w:t>
      </w:r>
      <w:r w:rsidR="002D1F65">
        <w:t>wice</w:t>
      </w:r>
      <w:r w:rsidR="00CA6A05">
        <w:t xml:space="preserve"> in </w:t>
      </w:r>
      <w:r w:rsidR="00F47ED7">
        <w:t>the year ended 31 July 202</w:t>
      </w:r>
      <w:r w:rsidR="001A2AE4">
        <w:t>5</w:t>
      </w:r>
      <w:r w:rsidR="00A55012">
        <w:t>.  Attendance at the meeting</w:t>
      </w:r>
      <w:r w:rsidR="00CA6A05">
        <w:t>s</w:t>
      </w:r>
      <w:r w:rsidR="00D324D0" w:rsidRPr="00336A2A">
        <w:t xml:space="preserve"> of the </w:t>
      </w:r>
      <w:r w:rsidR="00024566">
        <w:t>Remuneration</w:t>
      </w:r>
      <w:r w:rsidRPr="00336A2A">
        <w:t xml:space="preserve"> Committee w</w:t>
      </w:r>
      <w:r w:rsidR="00A55012">
        <w:t>as</w:t>
      </w:r>
      <w:r w:rsidRPr="00336A2A">
        <w:t xml:space="preserve"> </w:t>
      </w:r>
      <w:r w:rsidR="00D324D0" w:rsidRPr="00336A2A">
        <w:t>as</w:t>
      </w:r>
      <w:r w:rsidR="00D324D0" w:rsidRPr="00336A2A">
        <w:rPr>
          <w:spacing w:val="-28"/>
        </w:rPr>
        <w:t xml:space="preserve"> </w:t>
      </w:r>
      <w:r w:rsidR="00D324D0" w:rsidRPr="00336A2A">
        <w:t>follows:</w:t>
      </w:r>
    </w:p>
    <w:p w14:paraId="680A4E5D" w14:textId="77777777" w:rsidR="00AD4A60" w:rsidRPr="00336A2A" w:rsidRDefault="00AD4A60" w:rsidP="0057430F">
      <w:pPr>
        <w:pStyle w:val="BodyText"/>
        <w:spacing w:before="2" w:after="1"/>
        <w:ind w:left="709"/>
      </w:pPr>
    </w:p>
    <w:tbl>
      <w:tblPr>
        <w:tblW w:w="754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389"/>
        <w:gridCol w:w="1389"/>
        <w:gridCol w:w="1389"/>
        <w:gridCol w:w="1390"/>
      </w:tblGrid>
      <w:tr w:rsidR="00423A5F" w:rsidRPr="00336A2A" w14:paraId="484FF4B9" w14:textId="77777777" w:rsidTr="00423A5F">
        <w:trPr>
          <w:trHeight w:hRule="exact" w:val="517"/>
        </w:trPr>
        <w:tc>
          <w:tcPr>
            <w:tcW w:w="1985" w:type="dxa"/>
            <w:shd w:val="clear" w:color="auto" w:fill="auto"/>
          </w:tcPr>
          <w:p w14:paraId="19219836" w14:textId="77777777" w:rsidR="00423A5F" w:rsidRPr="00336A2A" w:rsidRDefault="00423A5F" w:rsidP="00A57A6E">
            <w:pPr>
              <w:ind w:left="142"/>
            </w:pPr>
          </w:p>
        </w:tc>
        <w:tc>
          <w:tcPr>
            <w:tcW w:w="1389" w:type="dxa"/>
            <w:shd w:val="clear" w:color="auto" w:fill="auto"/>
          </w:tcPr>
          <w:p w14:paraId="1B87E3DE" w14:textId="2A115347" w:rsidR="00423A5F" w:rsidRPr="00336A2A" w:rsidRDefault="00DA18C2" w:rsidP="00A57A6E">
            <w:pPr>
              <w:pStyle w:val="TableParagraph"/>
              <w:spacing w:line="248" w:lineRule="exact"/>
              <w:ind w:left="106" w:right="104"/>
              <w:jc w:val="center"/>
              <w:rPr>
                <w:b/>
              </w:rPr>
            </w:pPr>
            <w:r>
              <w:rPr>
                <w:b/>
              </w:rPr>
              <w:t>12</w:t>
            </w:r>
            <w:r w:rsidR="00423A5F">
              <w:rPr>
                <w:b/>
              </w:rPr>
              <w:t>.1</w:t>
            </w:r>
            <w:r>
              <w:rPr>
                <w:b/>
              </w:rPr>
              <w:t>1</w:t>
            </w:r>
            <w:r w:rsidR="00423A5F">
              <w:rPr>
                <w:b/>
              </w:rPr>
              <w:t>.2</w:t>
            </w:r>
            <w:r>
              <w:rPr>
                <w:b/>
              </w:rPr>
              <w:t>4</w:t>
            </w:r>
          </w:p>
        </w:tc>
        <w:tc>
          <w:tcPr>
            <w:tcW w:w="1389" w:type="dxa"/>
            <w:shd w:val="clear" w:color="auto" w:fill="auto"/>
          </w:tcPr>
          <w:p w14:paraId="75697EEC" w14:textId="0D605567" w:rsidR="00423A5F" w:rsidRPr="00336A2A" w:rsidRDefault="00F47ED7" w:rsidP="00A57A6E">
            <w:pPr>
              <w:pStyle w:val="TableParagraph"/>
              <w:spacing w:line="248" w:lineRule="exact"/>
              <w:ind w:right="103"/>
              <w:jc w:val="center"/>
              <w:rPr>
                <w:b/>
              </w:rPr>
            </w:pPr>
            <w:r>
              <w:rPr>
                <w:b/>
              </w:rPr>
              <w:t>0</w:t>
            </w:r>
            <w:r w:rsidR="00DA18C2">
              <w:rPr>
                <w:b/>
              </w:rPr>
              <w:t>6</w:t>
            </w:r>
            <w:r w:rsidR="00423A5F">
              <w:rPr>
                <w:b/>
              </w:rPr>
              <w:t>.05.2</w:t>
            </w:r>
            <w:r w:rsidR="00DA18C2">
              <w:rPr>
                <w:b/>
              </w:rPr>
              <w:t>5</w:t>
            </w:r>
          </w:p>
        </w:tc>
        <w:tc>
          <w:tcPr>
            <w:tcW w:w="1389" w:type="dxa"/>
            <w:shd w:val="clear" w:color="auto" w:fill="auto"/>
          </w:tcPr>
          <w:p w14:paraId="2E9D88AA" w14:textId="033FCD09" w:rsidR="00423A5F" w:rsidRPr="00336A2A" w:rsidRDefault="00423A5F" w:rsidP="00A57A6E">
            <w:pPr>
              <w:pStyle w:val="TableParagraph"/>
              <w:ind w:right="101" w:hanging="5"/>
              <w:jc w:val="center"/>
              <w:rPr>
                <w:b/>
              </w:rPr>
            </w:pPr>
            <w:r w:rsidRPr="00336A2A">
              <w:rPr>
                <w:b/>
              </w:rPr>
              <w:t>Actual attendance</w:t>
            </w:r>
          </w:p>
        </w:tc>
        <w:tc>
          <w:tcPr>
            <w:tcW w:w="1390" w:type="dxa"/>
            <w:shd w:val="clear" w:color="auto" w:fill="auto"/>
          </w:tcPr>
          <w:p w14:paraId="25E2CD20" w14:textId="136DEC5A" w:rsidR="00423A5F" w:rsidRPr="00336A2A" w:rsidRDefault="00423A5F" w:rsidP="00A57A6E">
            <w:pPr>
              <w:pStyle w:val="TableParagraph"/>
              <w:ind w:right="99" w:hanging="3"/>
              <w:jc w:val="center"/>
              <w:rPr>
                <w:b/>
              </w:rPr>
            </w:pPr>
            <w:r w:rsidRPr="00336A2A">
              <w:rPr>
                <w:b/>
              </w:rPr>
              <w:t>Possible attendance</w:t>
            </w:r>
          </w:p>
        </w:tc>
      </w:tr>
      <w:tr w:rsidR="000B0CBE" w:rsidRPr="00336A2A" w14:paraId="33C0111E" w14:textId="77777777" w:rsidTr="00423A5F">
        <w:trPr>
          <w:trHeight w:hRule="exact" w:val="281"/>
        </w:trPr>
        <w:tc>
          <w:tcPr>
            <w:tcW w:w="1985" w:type="dxa"/>
          </w:tcPr>
          <w:p w14:paraId="27BCF49C" w14:textId="2AAF8844" w:rsidR="000B0CBE" w:rsidRDefault="000B0CBE" w:rsidP="009E297A">
            <w:pPr>
              <w:pStyle w:val="TableParagraph"/>
              <w:spacing w:line="251" w:lineRule="exact"/>
              <w:ind w:left="102"/>
            </w:pPr>
            <w:r>
              <w:t>Damien Bourke</w:t>
            </w:r>
          </w:p>
        </w:tc>
        <w:tc>
          <w:tcPr>
            <w:tcW w:w="1389" w:type="dxa"/>
            <w:shd w:val="clear" w:color="auto" w:fill="auto"/>
            <w:vAlign w:val="center"/>
          </w:tcPr>
          <w:p w14:paraId="1700C916" w14:textId="5A8564A6" w:rsidR="000B0CBE" w:rsidRPr="000B0CBE" w:rsidRDefault="000B0CBE" w:rsidP="009E297A">
            <w:pPr>
              <w:pStyle w:val="TableParagraph"/>
              <w:ind w:left="0"/>
              <w:jc w:val="center"/>
              <w:rPr>
                <w:rFonts w:eastAsia="Wingdings"/>
              </w:rPr>
            </w:pPr>
            <w:r w:rsidRPr="000B0CBE">
              <w:rPr>
                <w:rFonts w:eastAsia="Wingdings"/>
              </w:rPr>
              <w:t>-</w:t>
            </w:r>
          </w:p>
        </w:tc>
        <w:tc>
          <w:tcPr>
            <w:tcW w:w="1389" w:type="dxa"/>
            <w:shd w:val="clear" w:color="auto" w:fill="auto"/>
            <w:vAlign w:val="center"/>
          </w:tcPr>
          <w:p w14:paraId="142EFE40" w14:textId="7371146D" w:rsidR="000B0CBE" w:rsidRPr="00765002" w:rsidRDefault="000B0CBE" w:rsidP="005B5C82">
            <w:pPr>
              <w:pStyle w:val="TableParagraph"/>
              <w:ind w:left="0"/>
              <w:jc w:val="center"/>
              <w:rPr>
                <w:rFonts w:ascii="Wingdings" w:eastAsia="Wingdings" w:hAnsi="Wingdings" w:cs="Wingdings"/>
              </w:rPr>
            </w:pPr>
            <w:r w:rsidRPr="00765002">
              <w:rPr>
                <w:rFonts w:ascii="Wingdings" w:eastAsia="Wingdings" w:hAnsi="Wingdings" w:cs="Wingdings"/>
              </w:rPr>
              <w:t></w:t>
            </w:r>
          </w:p>
        </w:tc>
        <w:tc>
          <w:tcPr>
            <w:tcW w:w="1389" w:type="dxa"/>
            <w:shd w:val="clear" w:color="auto" w:fill="auto"/>
            <w:vAlign w:val="center"/>
          </w:tcPr>
          <w:p w14:paraId="69DCABFF" w14:textId="0D106FC5" w:rsidR="000B0CBE" w:rsidRDefault="000B0CBE" w:rsidP="009E297A">
            <w:pPr>
              <w:pStyle w:val="TableParagraph"/>
              <w:spacing w:line="251" w:lineRule="exact"/>
              <w:ind w:left="98"/>
              <w:jc w:val="center"/>
            </w:pPr>
            <w:r>
              <w:t>1</w:t>
            </w:r>
          </w:p>
        </w:tc>
        <w:tc>
          <w:tcPr>
            <w:tcW w:w="1390" w:type="dxa"/>
            <w:shd w:val="clear" w:color="auto" w:fill="auto"/>
            <w:vAlign w:val="center"/>
          </w:tcPr>
          <w:p w14:paraId="51BF522B" w14:textId="4A9C7FC1" w:rsidR="000B0CBE" w:rsidRDefault="000B0CBE" w:rsidP="009E297A">
            <w:pPr>
              <w:pStyle w:val="TableParagraph"/>
              <w:spacing w:line="251" w:lineRule="exact"/>
              <w:ind w:left="98"/>
              <w:jc w:val="center"/>
            </w:pPr>
            <w:r>
              <w:t>1</w:t>
            </w:r>
          </w:p>
        </w:tc>
      </w:tr>
      <w:tr w:rsidR="00423A5F" w:rsidRPr="00336A2A" w14:paraId="6B62E2A2" w14:textId="77777777" w:rsidTr="00423A5F">
        <w:trPr>
          <w:trHeight w:hRule="exact" w:val="281"/>
        </w:trPr>
        <w:tc>
          <w:tcPr>
            <w:tcW w:w="1985" w:type="dxa"/>
          </w:tcPr>
          <w:p w14:paraId="59BC6834" w14:textId="3578438D" w:rsidR="00423A5F" w:rsidRPr="00336A2A" w:rsidRDefault="00423A5F" w:rsidP="009E297A">
            <w:pPr>
              <w:pStyle w:val="TableParagraph"/>
              <w:spacing w:line="251" w:lineRule="exact"/>
              <w:ind w:left="102"/>
            </w:pPr>
            <w:r>
              <w:t>Malcolm Bruce</w:t>
            </w:r>
          </w:p>
        </w:tc>
        <w:tc>
          <w:tcPr>
            <w:tcW w:w="1389" w:type="dxa"/>
            <w:shd w:val="clear" w:color="auto" w:fill="auto"/>
            <w:vAlign w:val="center"/>
          </w:tcPr>
          <w:p w14:paraId="7194DBDC" w14:textId="08505DC9" w:rsidR="00423A5F" w:rsidRPr="00765002" w:rsidRDefault="00423A5F" w:rsidP="009E297A">
            <w:pPr>
              <w:pStyle w:val="TableParagraph"/>
              <w:ind w:left="0"/>
              <w:jc w:val="center"/>
            </w:pPr>
            <w:r w:rsidRPr="00765002">
              <w:rPr>
                <w:rFonts w:ascii="Wingdings" w:eastAsia="Wingdings" w:hAnsi="Wingdings" w:cs="Wingdings"/>
              </w:rPr>
              <w:t></w:t>
            </w:r>
          </w:p>
        </w:tc>
        <w:tc>
          <w:tcPr>
            <w:tcW w:w="1389" w:type="dxa"/>
            <w:shd w:val="clear" w:color="auto" w:fill="auto"/>
            <w:vAlign w:val="center"/>
          </w:tcPr>
          <w:p w14:paraId="769D0D3C" w14:textId="569DDC31" w:rsidR="00423A5F" w:rsidRPr="00765002" w:rsidRDefault="000B0CBE" w:rsidP="005B5C82">
            <w:pPr>
              <w:pStyle w:val="TableParagraph"/>
              <w:ind w:left="0"/>
              <w:jc w:val="center"/>
            </w:pPr>
            <w:r w:rsidRPr="00964CBC">
              <w:rPr>
                <w:rFonts w:eastAsia="Wingdings"/>
              </w:rPr>
              <w:t>x</w:t>
            </w:r>
          </w:p>
        </w:tc>
        <w:tc>
          <w:tcPr>
            <w:tcW w:w="1389" w:type="dxa"/>
            <w:shd w:val="clear" w:color="auto" w:fill="auto"/>
            <w:vAlign w:val="center"/>
          </w:tcPr>
          <w:p w14:paraId="5FCD5EC4" w14:textId="2263EB26" w:rsidR="00423A5F" w:rsidRPr="00336A2A" w:rsidRDefault="000B0CBE" w:rsidP="009E297A">
            <w:pPr>
              <w:pStyle w:val="TableParagraph"/>
              <w:spacing w:line="251" w:lineRule="exact"/>
              <w:ind w:left="98"/>
              <w:jc w:val="center"/>
            </w:pPr>
            <w:r>
              <w:t>1</w:t>
            </w:r>
          </w:p>
        </w:tc>
        <w:tc>
          <w:tcPr>
            <w:tcW w:w="1390" w:type="dxa"/>
            <w:shd w:val="clear" w:color="auto" w:fill="auto"/>
            <w:vAlign w:val="center"/>
          </w:tcPr>
          <w:p w14:paraId="0B778152" w14:textId="139FAD38" w:rsidR="00423A5F" w:rsidRPr="00336A2A" w:rsidRDefault="00423A5F" w:rsidP="009E297A">
            <w:pPr>
              <w:pStyle w:val="TableParagraph"/>
              <w:spacing w:line="251" w:lineRule="exact"/>
              <w:ind w:left="98"/>
              <w:jc w:val="center"/>
            </w:pPr>
            <w:r>
              <w:t>2</w:t>
            </w:r>
          </w:p>
        </w:tc>
      </w:tr>
      <w:tr w:rsidR="006647E5" w:rsidRPr="00336A2A" w14:paraId="30F23BAC" w14:textId="77777777" w:rsidTr="00423A5F">
        <w:trPr>
          <w:trHeight w:hRule="exact" w:val="281"/>
        </w:trPr>
        <w:tc>
          <w:tcPr>
            <w:tcW w:w="1985" w:type="dxa"/>
          </w:tcPr>
          <w:p w14:paraId="6410311F" w14:textId="1BD378E5" w:rsidR="006647E5" w:rsidRDefault="000B0CBE" w:rsidP="009E297A">
            <w:pPr>
              <w:pStyle w:val="TableParagraph"/>
              <w:spacing w:line="251" w:lineRule="exact"/>
              <w:ind w:left="102"/>
            </w:pPr>
            <w:r>
              <w:t>Nicky Littler</w:t>
            </w:r>
          </w:p>
        </w:tc>
        <w:tc>
          <w:tcPr>
            <w:tcW w:w="1389" w:type="dxa"/>
            <w:shd w:val="clear" w:color="auto" w:fill="auto"/>
            <w:vAlign w:val="center"/>
          </w:tcPr>
          <w:p w14:paraId="5C3953F8" w14:textId="38486472" w:rsidR="006647E5" w:rsidRPr="00765002" w:rsidRDefault="006647E5" w:rsidP="009E297A">
            <w:pPr>
              <w:pStyle w:val="TableParagraph"/>
              <w:ind w:left="0"/>
              <w:jc w:val="center"/>
              <w:rPr>
                <w:rFonts w:ascii="Wingdings" w:eastAsia="Wingdings" w:hAnsi="Wingdings" w:cs="Wingdings"/>
              </w:rPr>
            </w:pPr>
            <w:r w:rsidRPr="00765002">
              <w:rPr>
                <w:rFonts w:ascii="Wingdings" w:eastAsia="Wingdings" w:hAnsi="Wingdings" w:cs="Wingdings"/>
              </w:rPr>
              <w:t></w:t>
            </w:r>
          </w:p>
        </w:tc>
        <w:tc>
          <w:tcPr>
            <w:tcW w:w="1389" w:type="dxa"/>
            <w:shd w:val="clear" w:color="auto" w:fill="auto"/>
            <w:vAlign w:val="center"/>
          </w:tcPr>
          <w:p w14:paraId="1E57258A" w14:textId="705C9D5F" w:rsidR="006647E5" w:rsidRPr="00964CBC" w:rsidRDefault="000B0CBE" w:rsidP="005B5C82">
            <w:pPr>
              <w:pStyle w:val="TableParagraph"/>
              <w:ind w:left="0"/>
              <w:jc w:val="center"/>
              <w:rPr>
                <w:rFonts w:eastAsia="Wingdings"/>
              </w:rPr>
            </w:pPr>
            <w:r w:rsidRPr="00765002">
              <w:rPr>
                <w:rFonts w:ascii="Wingdings" w:eastAsia="Wingdings" w:hAnsi="Wingdings" w:cs="Wingdings"/>
              </w:rPr>
              <w:t></w:t>
            </w:r>
          </w:p>
        </w:tc>
        <w:tc>
          <w:tcPr>
            <w:tcW w:w="1389" w:type="dxa"/>
            <w:shd w:val="clear" w:color="auto" w:fill="auto"/>
            <w:vAlign w:val="center"/>
          </w:tcPr>
          <w:p w14:paraId="1047EDD0" w14:textId="39E5F731" w:rsidR="006647E5" w:rsidRDefault="000B0CBE" w:rsidP="009E297A">
            <w:pPr>
              <w:pStyle w:val="TableParagraph"/>
              <w:spacing w:line="251" w:lineRule="exact"/>
              <w:ind w:left="98"/>
              <w:jc w:val="center"/>
            </w:pPr>
            <w:r>
              <w:t>2</w:t>
            </w:r>
          </w:p>
        </w:tc>
        <w:tc>
          <w:tcPr>
            <w:tcW w:w="1390" w:type="dxa"/>
            <w:shd w:val="clear" w:color="auto" w:fill="auto"/>
            <w:vAlign w:val="center"/>
          </w:tcPr>
          <w:p w14:paraId="327AED66" w14:textId="0B2C3BED" w:rsidR="006647E5" w:rsidRDefault="00964CBC" w:rsidP="009E297A">
            <w:pPr>
              <w:pStyle w:val="TableParagraph"/>
              <w:spacing w:line="251" w:lineRule="exact"/>
              <w:ind w:left="98"/>
              <w:jc w:val="center"/>
            </w:pPr>
            <w:r>
              <w:t>2</w:t>
            </w:r>
          </w:p>
        </w:tc>
      </w:tr>
      <w:tr w:rsidR="00423A5F" w:rsidRPr="00336A2A" w14:paraId="11601508" w14:textId="77777777" w:rsidTr="00423A5F">
        <w:trPr>
          <w:trHeight w:hRule="exact" w:val="271"/>
        </w:trPr>
        <w:tc>
          <w:tcPr>
            <w:tcW w:w="1985" w:type="dxa"/>
          </w:tcPr>
          <w:p w14:paraId="11B31D2A" w14:textId="3DF52075" w:rsidR="00423A5F" w:rsidRPr="00336A2A" w:rsidRDefault="00423A5F" w:rsidP="009E297A">
            <w:pPr>
              <w:pStyle w:val="TableParagraph"/>
              <w:spacing w:line="251" w:lineRule="exact"/>
              <w:ind w:left="102"/>
            </w:pPr>
            <w:r w:rsidRPr="00336A2A">
              <w:t>John Lyne</w:t>
            </w:r>
          </w:p>
        </w:tc>
        <w:tc>
          <w:tcPr>
            <w:tcW w:w="1389" w:type="dxa"/>
            <w:shd w:val="clear" w:color="auto" w:fill="auto"/>
            <w:vAlign w:val="center"/>
          </w:tcPr>
          <w:p w14:paraId="7196D064" w14:textId="3F23A03A" w:rsidR="00423A5F" w:rsidRPr="00765002" w:rsidRDefault="00423A5F" w:rsidP="009E297A">
            <w:pPr>
              <w:pStyle w:val="TableParagraph"/>
              <w:ind w:left="0"/>
              <w:jc w:val="center"/>
            </w:pPr>
            <w:r w:rsidRPr="00765002">
              <w:rPr>
                <w:rFonts w:ascii="Wingdings" w:eastAsia="Wingdings" w:hAnsi="Wingdings" w:cs="Wingdings"/>
              </w:rPr>
              <w:t></w:t>
            </w:r>
          </w:p>
        </w:tc>
        <w:tc>
          <w:tcPr>
            <w:tcW w:w="1389" w:type="dxa"/>
            <w:shd w:val="clear" w:color="auto" w:fill="auto"/>
            <w:vAlign w:val="center"/>
          </w:tcPr>
          <w:p w14:paraId="34FF1C98" w14:textId="2ED8F7E4" w:rsidR="00423A5F" w:rsidRPr="00765002" w:rsidRDefault="00423A5F" w:rsidP="009A2CEA">
            <w:pPr>
              <w:jc w:val="center"/>
            </w:pPr>
            <w:r w:rsidRPr="00765002">
              <w:rPr>
                <w:rFonts w:ascii="Wingdings" w:eastAsia="Wingdings" w:hAnsi="Wingdings" w:cs="Wingdings"/>
              </w:rPr>
              <w:t></w:t>
            </w:r>
          </w:p>
        </w:tc>
        <w:tc>
          <w:tcPr>
            <w:tcW w:w="1389" w:type="dxa"/>
            <w:shd w:val="clear" w:color="auto" w:fill="auto"/>
            <w:vAlign w:val="center"/>
          </w:tcPr>
          <w:p w14:paraId="18F999B5" w14:textId="5D3A22CB" w:rsidR="00423A5F" w:rsidRPr="00336A2A" w:rsidRDefault="00423A5F" w:rsidP="009E297A">
            <w:pPr>
              <w:pStyle w:val="TableParagraph"/>
              <w:spacing w:line="251" w:lineRule="exact"/>
              <w:ind w:left="98"/>
              <w:jc w:val="center"/>
            </w:pPr>
            <w:r>
              <w:t>2</w:t>
            </w:r>
          </w:p>
        </w:tc>
        <w:tc>
          <w:tcPr>
            <w:tcW w:w="1390" w:type="dxa"/>
            <w:shd w:val="clear" w:color="auto" w:fill="auto"/>
            <w:vAlign w:val="center"/>
          </w:tcPr>
          <w:p w14:paraId="7144751B" w14:textId="7414DA67" w:rsidR="00423A5F" w:rsidRPr="00336A2A" w:rsidRDefault="00423A5F" w:rsidP="009E297A">
            <w:pPr>
              <w:pStyle w:val="TableParagraph"/>
              <w:spacing w:line="251" w:lineRule="exact"/>
              <w:ind w:left="98"/>
              <w:jc w:val="center"/>
            </w:pPr>
            <w:r>
              <w:t>2</w:t>
            </w:r>
          </w:p>
        </w:tc>
      </w:tr>
      <w:tr w:rsidR="00423A5F" w:rsidRPr="00336A2A" w14:paraId="3B46AC2A" w14:textId="77777777" w:rsidTr="00423A5F">
        <w:trPr>
          <w:trHeight w:hRule="exact" w:val="278"/>
        </w:trPr>
        <w:tc>
          <w:tcPr>
            <w:tcW w:w="1985" w:type="dxa"/>
            <w:shd w:val="clear" w:color="auto" w:fill="auto"/>
          </w:tcPr>
          <w:p w14:paraId="4BF53985" w14:textId="15AAA8E1" w:rsidR="00423A5F" w:rsidRPr="00336A2A" w:rsidRDefault="00423A5F" w:rsidP="008F570C">
            <w:pPr>
              <w:pStyle w:val="TableParagraph"/>
              <w:spacing w:line="251" w:lineRule="exact"/>
              <w:ind w:left="102"/>
              <w:rPr>
                <w:b/>
              </w:rPr>
            </w:pPr>
            <w:r w:rsidRPr="00336A2A">
              <w:rPr>
                <w:b/>
              </w:rPr>
              <w:t>Total</w:t>
            </w:r>
          </w:p>
        </w:tc>
        <w:tc>
          <w:tcPr>
            <w:tcW w:w="1389" w:type="dxa"/>
            <w:shd w:val="clear" w:color="auto" w:fill="auto"/>
          </w:tcPr>
          <w:p w14:paraId="44240AAE" w14:textId="15E574CD" w:rsidR="00423A5F" w:rsidRPr="00336A2A" w:rsidRDefault="00DA18C2" w:rsidP="00A57A6E">
            <w:pPr>
              <w:pStyle w:val="TableParagraph"/>
              <w:spacing w:line="251" w:lineRule="exact"/>
              <w:ind w:left="0"/>
              <w:jc w:val="center"/>
            </w:pPr>
            <w:r>
              <w:t>3</w:t>
            </w:r>
          </w:p>
        </w:tc>
        <w:tc>
          <w:tcPr>
            <w:tcW w:w="1389" w:type="dxa"/>
            <w:shd w:val="clear" w:color="auto" w:fill="auto"/>
            <w:vAlign w:val="center"/>
          </w:tcPr>
          <w:p w14:paraId="297C039E" w14:textId="10F29FF3" w:rsidR="00423A5F" w:rsidRPr="00765002" w:rsidRDefault="00DA18C2" w:rsidP="009A2CEA">
            <w:pPr>
              <w:pStyle w:val="TableParagraph"/>
              <w:spacing w:line="251" w:lineRule="exact"/>
              <w:ind w:left="0"/>
              <w:jc w:val="center"/>
            </w:pPr>
            <w:r>
              <w:t>3</w:t>
            </w:r>
          </w:p>
        </w:tc>
        <w:tc>
          <w:tcPr>
            <w:tcW w:w="1389" w:type="dxa"/>
            <w:shd w:val="clear" w:color="auto" w:fill="auto"/>
          </w:tcPr>
          <w:p w14:paraId="4737E36C" w14:textId="1D5A11D1" w:rsidR="00423A5F" w:rsidRPr="00336A2A" w:rsidRDefault="00F9296E" w:rsidP="00A55012">
            <w:pPr>
              <w:pStyle w:val="TableParagraph"/>
              <w:spacing w:line="251" w:lineRule="exact"/>
              <w:ind w:left="98" w:right="-3"/>
              <w:jc w:val="center"/>
            </w:pPr>
            <w:r>
              <w:t>6</w:t>
            </w:r>
          </w:p>
        </w:tc>
        <w:tc>
          <w:tcPr>
            <w:tcW w:w="1390" w:type="dxa"/>
            <w:shd w:val="clear" w:color="auto" w:fill="auto"/>
          </w:tcPr>
          <w:p w14:paraId="39F18D26" w14:textId="69F9A4EC" w:rsidR="00423A5F" w:rsidRPr="00336A2A" w:rsidRDefault="00616F6A" w:rsidP="00A57A6E">
            <w:pPr>
              <w:pStyle w:val="TableParagraph"/>
              <w:spacing w:line="251" w:lineRule="exact"/>
              <w:ind w:left="98"/>
              <w:jc w:val="center"/>
            </w:pPr>
            <w:r>
              <w:t>7</w:t>
            </w:r>
          </w:p>
        </w:tc>
      </w:tr>
    </w:tbl>
    <w:p w14:paraId="6F7DF47E" w14:textId="77777777" w:rsidR="00693123" w:rsidRPr="00597240" w:rsidRDefault="00693123" w:rsidP="008F570C">
      <w:pPr>
        <w:pStyle w:val="BodyText"/>
        <w:spacing w:before="8"/>
        <w:ind w:left="709"/>
      </w:pPr>
    </w:p>
    <w:p w14:paraId="39FD86A1" w14:textId="58393ADE" w:rsidR="00AD4A60" w:rsidRPr="002A6B03" w:rsidRDefault="006F47E7" w:rsidP="00597240">
      <w:pPr>
        <w:pStyle w:val="BodyText"/>
        <w:ind w:left="709" w:hanging="709"/>
      </w:pPr>
      <w:r>
        <w:lastRenderedPageBreak/>
        <w:t>4</w:t>
      </w:r>
      <w:r w:rsidR="00597240" w:rsidRPr="002A6B03">
        <w:t>.2</w:t>
      </w:r>
      <w:r w:rsidR="00597240" w:rsidRPr="002A6B03">
        <w:tab/>
      </w:r>
      <w:r w:rsidR="00634F02" w:rsidRPr="002A6B03">
        <w:t>The overall attendance rate in</w:t>
      </w:r>
      <w:r w:rsidR="00D324D0" w:rsidRPr="002A6B03">
        <w:t xml:space="preserve"> </w:t>
      </w:r>
      <w:r w:rsidR="00175B3D">
        <w:t>the year ended 31 July 202</w:t>
      </w:r>
      <w:r w:rsidR="00DA18C2">
        <w:t>5</w:t>
      </w:r>
      <w:r w:rsidR="00634F02" w:rsidRPr="002A6B03">
        <w:t xml:space="preserve"> was</w:t>
      </w:r>
      <w:r w:rsidR="00C710FA" w:rsidRPr="002A6B03">
        <w:t xml:space="preserve"> </w:t>
      </w:r>
      <w:r w:rsidR="00FD328E">
        <w:t>86</w:t>
      </w:r>
      <w:r w:rsidR="00D324D0" w:rsidRPr="002A6B03">
        <w:t>%</w:t>
      </w:r>
      <w:r w:rsidR="00634F02" w:rsidRPr="002A6B03">
        <w:t>.</w:t>
      </w:r>
    </w:p>
    <w:p w14:paraId="66EB9D87" w14:textId="4CA11B82" w:rsidR="00693123" w:rsidRPr="00336A2A" w:rsidRDefault="00693123" w:rsidP="008F570C">
      <w:pPr>
        <w:pStyle w:val="BodyText"/>
        <w:spacing w:before="2"/>
        <w:ind w:left="709"/>
      </w:pPr>
    </w:p>
    <w:p w14:paraId="217D1580" w14:textId="33F3499A" w:rsidR="00AD4A60" w:rsidRPr="00336A2A" w:rsidRDefault="00EC6687" w:rsidP="00D25E7D">
      <w:pPr>
        <w:pStyle w:val="Heading1"/>
        <w:numPr>
          <w:ilvl w:val="0"/>
          <w:numId w:val="1"/>
        </w:numPr>
        <w:ind w:left="709" w:hanging="709"/>
        <w:jc w:val="both"/>
      </w:pPr>
      <w:r w:rsidRPr="00336A2A">
        <w:t>College Strategic Objectives and Main Performance Indicators</w:t>
      </w:r>
    </w:p>
    <w:p w14:paraId="2908EB2C" w14:textId="77777777" w:rsidR="00AD4A60" w:rsidRPr="00336A2A" w:rsidRDefault="00AD4A60" w:rsidP="008F570C">
      <w:pPr>
        <w:pStyle w:val="BodyText"/>
        <w:ind w:left="709"/>
      </w:pPr>
    </w:p>
    <w:p w14:paraId="60057087" w14:textId="7BE76A41" w:rsidR="00AD4A60" w:rsidRPr="00336A2A" w:rsidRDefault="006F47E7" w:rsidP="00EC6687">
      <w:pPr>
        <w:pStyle w:val="BodyText"/>
      </w:pPr>
      <w:r>
        <w:t>5</w:t>
      </w:r>
      <w:r w:rsidR="008F570C" w:rsidRPr="00336A2A">
        <w:t>.1</w:t>
      </w:r>
      <w:r w:rsidR="008F570C" w:rsidRPr="00336A2A">
        <w:tab/>
      </w:r>
      <w:r w:rsidR="0023715E" w:rsidRPr="00336A2A">
        <w:t xml:space="preserve">The College’s </w:t>
      </w:r>
      <w:r w:rsidR="00CA6A05">
        <w:t>five</w:t>
      </w:r>
      <w:r w:rsidR="007737FB" w:rsidRPr="00336A2A">
        <w:t xml:space="preserve"> strate</w:t>
      </w:r>
      <w:r w:rsidR="0023715E" w:rsidRPr="00336A2A">
        <w:t>g</w:t>
      </w:r>
      <w:r w:rsidR="007737FB" w:rsidRPr="00336A2A">
        <w:t xml:space="preserve">ic </w:t>
      </w:r>
      <w:r w:rsidR="0023715E" w:rsidRPr="00336A2A">
        <w:t xml:space="preserve">objectives </w:t>
      </w:r>
      <w:r w:rsidR="00A55012">
        <w:t>i</w:t>
      </w:r>
      <w:r w:rsidR="00597240">
        <w:t>n 202</w:t>
      </w:r>
      <w:r w:rsidR="00A74E34">
        <w:t>4</w:t>
      </w:r>
      <w:r w:rsidR="00597240">
        <w:t>/2</w:t>
      </w:r>
      <w:r w:rsidR="00A74E34">
        <w:t>5</w:t>
      </w:r>
      <w:r w:rsidR="00A55012">
        <w:t xml:space="preserve"> were</w:t>
      </w:r>
      <w:r w:rsidR="0023715E" w:rsidRPr="00336A2A">
        <w:t>:</w:t>
      </w:r>
    </w:p>
    <w:p w14:paraId="02516E23" w14:textId="77777777" w:rsidR="0023715E" w:rsidRPr="00336A2A" w:rsidRDefault="0023715E" w:rsidP="007737FB">
      <w:pPr>
        <w:pStyle w:val="BodyText"/>
        <w:ind w:left="720"/>
      </w:pPr>
    </w:p>
    <w:p w14:paraId="205E7986" w14:textId="72F7D3B4" w:rsidR="0023715E" w:rsidRPr="00336A2A" w:rsidRDefault="007737FB" w:rsidP="00CA6A05">
      <w:pPr>
        <w:pStyle w:val="BodyText"/>
        <w:ind w:left="1418" w:hanging="698"/>
      </w:pPr>
      <w:r w:rsidRPr="00336A2A">
        <w:t>1</w:t>
      </w:r>
      <w:r w:rsidRPr="00336A2A">
        <w:tab/>
      </w:r>
      <w:r w:rsidR="00CA6A05">
        <w:t xml:space="preserve">People – </w:t>
      </w:r>
      <w:r w:rsidR="00567BDE" w:rsidRPr="00567BDE">
        <w:t xml:space="preserve">To enable all our people to develop the skills, knowledge and </w:t>
      </w:r>
      <w:proofErr w:type="spellStart"/>
      <w:r w:rsidR="00567BDE" w:rsidRPr="00567BDE">
        <w:t>behaviours</w:t>
      </w:r>
      <w:proofErr w:type="spellEnd"/>
      <w:r w:rsidR="00567BDE" w:rsidRPr="00567BDE">
        <w:t xml:space="preserve"> they need to play a productive role in the local and regional economy</w:t>
      </w:r>
    </w:p>
    <w:p w14:paraId="5537BE0D" w14:textId="5D9A4950" w:rsidR="0023715E" w:rsidRPr="00336A2A" w:rsidRDefault="00E1115C" w:rsidP="00ED7039">
      <w:pPr>
        <w:pStyle w:val="BodyText"/>
        <w:ind w:left="1418" w:hanging="698"/>
      </w:pPr>
      <w:r w:rsidRPr="00336A2A">
        <w:t>2</w:t>
      </w:r>
      <w:r w:rsidR="007737FB" w:rsidRPr="00336A2A">
        <w:t>.</w:t>
      </w:r>
      <w:r w:rsidR="007737FB" w:rsidRPr="00336A2A">
        <w:tab/>
      </w:r>
      <w:r w:rsidR="00CA6A05">
        <w:t>Finance and Business Growth – To ensure the C</w:t>
      </w:r>
      <w:r w:rsidR="00CA6A05" w:rsidRPr="00CA6A05">
        <w:t>ollege is financially resilient and mainta</w:t>
      </w:r>
      <w:r w:rsidR="00CA6A05">
        <w:t>ins its strong financial health</w:t>
      </w:r>
    </w:p>
    <w:p w14:paraId="13454834" w14:textId="2D6D962E" w:rsidR="00E1115C" w:rsidRPr="00336A2A" w:rsidRDefault="007737FB" w:rsidP="007737FB">
      <w:pPr>
        <w:pStyle w:val="BodyText"/>
        <w:ind w:left="720"/>
      </w:pPr>
      <w:r w:rsidRPr="00336A2A">
        <w:t>3</w:t>
      </w:r>
      <w:r w:rsidRPr="00336A2A">
        <w:tab/>
      </w:r>
      <w:r w:rsidR="00CA6A05">
        <w:t>Quality – To do the right things, right the first time</w:t>
      </w:r>
    </w:p>
    <w:p w14:paraId="2E5040CD" w14:textId="365ABB54" w:rsidR="00E1115C" w:rsidRDefault="007737FB" w:rsidP="00CA6A05">
      <w:pPr>
        <w:pStyle w:val="BodyText"/>
        <w:ind w:left="1418" w:hanging="698"/>
      </w:pPr>
      <w:r w:rsidRPr="00336A2A">
        <w:t>4</w:t>
      </w:r>
      <w:r w:rsidRPr="00336A2A">
        <w:tab/>
      </w:r>
      <w:r w:rsidR="00CA6A05">
        <w:t xml:space="preserve">Curriculum – To provide a </w:t>
      </w:r>
      <w:proofErr w:type="gramStart"/>
      <w:r w:rsidR="00CA6A05">
        <w:t>high quality</w:t>
      </w:r>
      <w:proofErr w:type="gramEnd"/>
      <w:r w:rsidR="00CA6A05">
        <w:t xml:space="preserve"> teaching, learning and assessment experience which leads to outstanding learner attainment and progression</w:t>
      </w:r>
    </w:p>
    <w:p w14:paraId="51D15431" w14:textId="34D69731" w:rsidR="00CA6A05" w:rsidRPr="00336A2A" w:rsidRDefault="00CA6A05" w:rsidP="00CA6A05">
      <w:pPr>
        <w:pStyle w:val="BodyText"/>
        <w:ind w:left="1418" w:hanging="698"/>
      </w:pPr>
      <w:r>
        <w:t>5</w:t>
      </w:r>
      <w:r>
        <w:tab/>
        <w:t>Estate and Resources – To ensure everyone is able to access a high quality, safe and secure learning and working environment</w:t>
      </w:r>
      <w:r w:rsidR="00ED7039">
        <w:t>.</w:t>
      </w:r>
    </w:p>
    <w:p w14:paraId="1FE2DD96" w14:textId="77777777" w:rsidR="00AD4A60" w:rsidRPr="00336A2A" w:rsidRDefault="00AD4A60" w:rsidP="00F17A31">
      <w:pPr>
        <w:pStyle w:val="BodyText"/>
        <w:spacing w:before="9"/>
        <w:ind w:left="709"/>
      </w:pPr>
    </w:p>
    <w:p w14:paraId="44BE1F42" w14:textId="64FD98E4" w:rsidR="00E73252" w:rsidRPr="00ED7039" w:rsidRDefault="006F47E7" w:rsidP="00E2718A">
      <w:pPr>
        <w:pStyle w:val="BodyText"/>
        <w:spacing w:before="9"/>
        <w:ind w:left="709" w:hanging="709"/>
      </w:pPr>
      <w:r>
        <w:t>5</w:t>
      </w:r>
      <w:r w:rsidR="00376028" w:rsidRPr="00ED7039">
        <w:t>.2</w:t>
      </w:r>
      <w:r w:rsidR="00E73252" w:rsidRPr="00ED7039">
        <w:tab/>
      </w:r>
      <w:r w:rsidR="00E943BD" w:rsidRPr="00ED7039">
        <w:t>The College had</w:t>
      </w:r>
      <w:r w:rsidR="00E943BD" w:rsidRPr="00874F3E">
        <w:t xml:space="preserve"> </w:t>
      </w:r>
      <w:r w:rsidR="00ED7039" w:rsidRPr="004D6098">
        <w:t>33</w:t>
      </w:r>
      <w:r w:rsidR="00E2718A" w:rsidRPr="00ED7039">
        <w:t xml:space="preserve"> key</w:t>
      </w:r>
      <w:r w:rsidR="00E943BD" w:rsidRPr="00ED7039">
        <w:t xml:space="preserve"> performance indicators</w:t>
      </w:r>
      <w:r w:rsidR="00E2718A" w:rsidRPr="00ED7039">
        <w:t xml:space="preserve"> that were monitored by the Board</w:t>
      </w:r>
      <w:r w:rsidR="00ED7039" w:rsidRPr="00ED7039">
        <w:t xml:space="preserve"> in 202</w:t>
      </w:r>
      <w:r w:rsidR="00142750">
        <w:t>4</w:t>
      </w:r>
      <w:r w:rsidR="00ED7039" w:rsidRPr="00ED7039">
        <w:t>/2</w:t>
      </w:r>
      <w:r w:rsidR="00142750">
        <w:t>5</w:t>
      </w:r>
      <w:r w:rsidR="00E2718A" w:rsidRPr="00ED7039">
        <w:t>.  These covered</w:t>
      </w:r>
      <w:r w:rsidR="004951B4" w:rsidRPr="00ED7039">
        <w:t xml:space="preserve"> </w:t>
      </w:r>
      <w:r w:rsidR="00471FF1" w:rsidRPr="00ED7039">
        <w:t xml:space="preserve">the broad areas of </w:t>
      </w:r>
      <w:r w:rsidR="004951B4" w:rsidRPr="00ED7039">
        <w:t xml:space="preserve">curriculum and quality, funding and finance, </w:t>
      </w:r>
      <w:r w:rsidR="00B33652" w:rsidRPr="00ED7039">
        <w:t xml:space="preserve">recruitment and applications </w:t>
      </w:r>
      <w:r w:rsidR="00ED7039" w:rsidRPr="00ED7039">
        <w:t xml:space="preserve">(students) </w:t>
      </w:r>
      <w:r w:rsidR="00B33652" w:rsidRPr="00ED7039">
        <w:t>and human resources.</w:t>
      </w:r>
      <w:r w:rsidR="00AD27AB" w:rsidRPr="00ED7039">
        <w:t xml:space="preserve">  </w:t>
      </w:r>
      <w:r w:rsidR="00471FF1" w:rsidRPr="00ED7039">
        <w:t>Important</w:t>
      </w:r>
      <w:r w:rsidR="00AD27AB" w:rsidRPr="00ED7039">
        <w:t xml:space="preserve"> KPIs </w:t>
      </w:r>
      <w:r w:rsidR="009124D5" w:rsidRPr="00ED7039">
        <w:t xml:space="preserve">within these areas </w:t>
      </w:r>
      <w:r w:rsidR="00AD27AB" w:rsidRPr="00ED7039">
        <w:t xml:space="preserve">included:  </w:t>
      </w:r>
      <w:r w:rsidR="00A40CBC" w:rsidRPr="00ED7039">
        <w:t>retention, pass</w:t>
      </w:r>
      <w:r w:rsidR="005D7357" w:rsidRPr="00ED7039">
        <w:t xml:space="preserve"> r</w:t>
      </w:r>
      <w:r w:rsidR="00A40CBC" w:rsidRPr="00ED7039">
        <w:t xml:space="preserve">ate, achievement rate, </w:t>
      </w:r>
      <w:r w:rsidR="005D7357" w:rsidRPr="00ED7039">
        <w:t xml:space="preserve">overall achievement rates (for apprentices), attendance, </w:t>
      </w:r>
      <w:r w:rsidR="001B0697" w:rsidRPr="00ED7039">
        <w:t xml:space="preserve">quality of teaching and learning, </w:t>
      </w:r>
      <w:r w:rsidR="00606FCC" w:rsidRPr="00ED7039">
        <w:t xml:space="preserve">survey results, </w:t>
      </w:r>
      <w:r w:rsidR="00282E81" w:rsidRPr="00ED7039">
        <w:t xml:space="preserve">value-added, SAR grade, </w:t>
      </w:r>
      <w:r w:rsidR="00202F47" w:rsidRPr="00ED7039">
        <w:t xml:space="preserve">ESFA financial health grade, EBITDA, cash balance, operating surplus, </w:t>
      </w:r>
      <w:r w:rsidR="009E25B1" w:rsidRPr="00ED7039">
        <w:t xml:space="preserve">pay expenditure, </w:t>
      </w:r>
      <w:r w:rsidR="00606FCC" w:rsidRPr="00ED7039">
        <w:t xml:space="preserve">enrolments, </w:t>
      </w:r>
      <w:r w:rsidR="009E25B1" w:rsidRPr="00ED7039">
        <w:t>staff satisfaction.</w:t>
      </w:r>
    </w:p>
    <w:p w14:paraId="27357532" w14:textId="77777777" w:rsidR="00AD4A60" w:rsidRPr="00FE59A0" w:rsidRDefault="00AD4A60" w:rsidP="00F17A31">
      <w:pPr>
        <w:pStyle w:val="BodyText"/>
        <w:ind w:left="709"/>
      </w:pPr>
    </w:p>
    <w:p w14:paraId="63A75FCC" w14:textId="1429D42E" w:rsidR="00FE59A0" w:rsidRPr="00FE59A0" w:rsidRDefault="00FE59A0" w:rsidP="00D25E7D">
      <w:pPr>
        <w:pStyle w:val="BodyText"/>
        <w:numPr>
          <w:ilvl w:val="0"/>
          <w:numId w:val="1"/>
        </w:numPr>
        <w:ind w:left="709" w:hanging="709"/>
        <w:rPr>
          <w:b/>
        </w:rPr>
      </w:pPr>
      <w:r w:rsidRPr="00FE59A0">
        <w:rPr>
          <w:b/>
        </w:rPr>
        <w:t>College Staffing Structure</w:t>
      </w:r>
    </w:p>
    <w:p w14:paraId="167FB9C0" w14:textId="77777777" w:rsidR="00FE59A0" w:rsidRDefault="00FE59A0" w:rsidP="00F17A31">
      <w:pPr>
        <w:pStyle w:val="BodyText"/>
        <w:ind w:left="709"/>
      </w:pPr>
    </w:p>
    <w:p w14:paraId="115D2EFE" w14:textId="4BC1F4D0" w:rsidR="007B328B" w:rsidRPr="00541062" w:rsidRDefault="006F47E7" w:rsidP="007B328B">
      <w:pPr>
        <w:pStyle w:val="BodyText"/>
        <w:spacing w:before="9"/>
        <w:ind w:left="709" w:hanging="709"/>
      </w:pPr>
      <w:r w:rsidRPr="00541062">
        <w:t>6</w:t>
      </w:r>
      <w:r w:rsidR="00532224" w:rsidRPr="00541062">
        <w:t>.1</w:t>
      </w:r>
      <w:r w:rsidR="00532224" w:rsidRPr="00541062">
        <w:tab/>
      </w:r>
      <w:r w:rsidR="007B328B" w:rsidRPr="00541062">
        <w:rPr>
          <w:rFonts w:eastAsia="Times New Roman"/>
          <w:lang w:eastAsia="en-GB"/>
        </w:rPr>
        <w:t xml:space="preserve">The College had </w:t>
      </w:r>
      <w:r w:rsidR="00EC1A6A" w:rsidRPr="00541062">
        <w:rPr>
          <w:rFonts w:eastAsia="Times New Roman"/>
          <w:lang w:eastAsia="en-GB"/>
        </w:rPr>
        <w:t>50</w:t>
      </w:r>
      <w:r w:rsidR="00F0693A" w:rsidRPr="00541062">
        <w:rPr>
          <w:rFonts w:eastAsia="Times New Roman"/>
          <w:lang w:eastAsia="en-GB"/>
        </w:rPr>
        <w:t>2</w:t>
      </w:r>
      <w:r w:rsidR="007B328B" w:rsidRPr="00541062">
        <w:rPr>
          <w:rFonts w:eastAsia="Times New Roman"/>
          <w:lang w:eastAsia="en-GB"/>
        </w:rPr>
        <w:t xml:space="preserve"> </w:t>
      </w:r>
      <w:proofErr w:type="spellStart"/>
      <w:r w:rsidR="007B328B" w:rsidRPr="00541062">
        <w:rPr>
          <w:rFonts w:eastAsia="Times New Roman"/>
          <w:lang w:eastAsia="en-GB"/>
        </w:rPr>
        <w:t>fte</w:t>
      </w:r>
      <w:proofErr w:type="spellEnd"/>
      <w:r w:rsidR="007B328B" w:rsidRPr="00541062">
        <w:rPr>
          <w:rFonts w:eastAsia="Times New Roman"/>
          <w:lang w:eastAsia="en-GB"/>
        </w:rPr>
        <w:t xml:space="preserve"> staff budgeted as at 31 August 202</w:t>
      </w:r>
      <w:r w:rsidR="00613A3B" w:rsidRPr="00541062">
        <w:rPr>
          <w:rFonts w:eastAsia="Times New Roman"/>
          <w:lang w:eastAsia="en-GB"/>
        </w:rPr>
        <w:t>5</w:t>
      </w:r>
      <w:r w:rsidR="007B328B" w:rsidRPr="00541062">
        <w:rPr>
          <w:rFonts w:eastAsia="Times New Roman"/>
          <w:lang w:eastAsia="en-GB"/>
        </w:rPr>
        <w:t>.  These can be broken down as follows:</w:t>
      </w:r>
    </w:p>
    <w:p w14:paraId="3EE08105" w14:textId="424CC6EE" w:rsidR="007B328B" w:rsidRPr="00541062" w:rsidRDefault="007B328B" w:rsidP="007B328B">
      <w:pPr>
        <w:widowControl/>
        <w:autoSpaceDE/>
        <w:autoSpaceDN/>
        <w:ind w:left="1410" w:hanging="705"/>
        <w:textAlignment w:val="baseline"/>
        <w:rPr>
          <w:rFonts w:eastAsia="Times New Roman"/>
          <w:lang w:val="en-GB" w:eastAsia="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584"/>
      </w:tblGrid>
      <w:tr w:rsidR="00541062" w:rsidRPr="00541062" w14:paraId="63237CC4" w14:textId="77777777" w:rsidTr="00B60901">
        <w:tc>
          <w:tcPr>
            <w:tcW w:w="4066" w:type="dxa"/>
          </w:tcPr>
          <w:p w14:paraId="1A46C2C6" w14:textId="77777777" w:rsidR="009908B7" w:rsidRPr="00541062" w:rsidRDefault="009908B7" w:rsidP="00FD1C90">
            <w:pPr>
              <w:widowControl/>
              <w:autoSpaceDE/>
              <w:autoSpaceDN/>
              <w:textAlignment w:val="baseline"/>
              <w:rPr>
                <w:rFonts w:eastAsia="Times New Roman"/>
                <w:lang w:val="en-GB" w:eastAsia="en-GB"/>
              </w:rPr>
            </w:pPr>
            <w:r w:rsidRPr="00541062">
              <w:rPr>
                <w:rFonts w:eastAsia="Times New Roman"/>
                <w:lang w:eastAsia="en-GB"/>
              </w:rPr>
              <w:t>Senior Leadership Team</w:t>
            </w:r>
          </w:p>
        </w:tc>
        <w:tc>
          <w:tcPr>
            <w:tcW w:w="580" w:type="dxa"/>
          </w:tcPr>
          <w:p w14:paraId="27AAEBC4" w14:textId="77777777" w:rsidR="009908B7" w:rsidRPr="00541062" w:rsidRDefault="009908B7" w:rsidP="009908B7">
            <w:pPr>
              <w:widowControl/>
              <w:autoSpaceDE/>
              <w:autoSpaceDN/>
              <w:jc w:val="right"/>
              <w:textAlignment w:val="baseline"/>
              <w:rPr>
                <w:rFonts w:eastAsia="Times New Roman"/>
                <w:lang w:val="en-GB" w:eastAsia="en-GB"/>
              </w:rPr>
            </w:pPr>
            <w:r w:rsidRPr="00541062">
              <w:rPr>
                <w:rFonts w:eastAsia="Times New Roman"/>
                <w:lang w:eastAsia="en-GB"/>
              </w:rPr>
              <w:t>9</w:t>
            </w:r>
          </w:p>
        </w:tc>
      </w:tr>
      <w:tr w:rsidR="00541062" w:rsidRPr="00541062" w14:paraId="3936C202" w14:textId="77777777" w:rsidTr="00B60901">
        <w:tc>
          <w:tcPr>
            <w:tcW w:w="4066" w:type="dxa"/>
          </w:tcPr>
          <w:p w14:paraId="63765EBE" w14:textId="77777777" w:rsidR="009908B7" w:rsidRPr="00541062" w:rsidRDefault="009908B7" w:rsidP="00FD1C90">
            <w:pPr>
              <w:widowControl/>
              <w:autoSpaceDE/>
              <w:autoSpaceDN/>
              <w:textAlignment w:val="baseline"/>
              <w:rPr>
                <w:rFonts w:eastAsia="Times New Roman"/>
                <w:lang w:val="en-GB" w:eastAsia="en-GB"/>
              </w:rPr>
            </w:pPr>
            <w:r w:rsidRPr="00541062">
              <w:rPr>
                <w:rFonts w:eastAsia="Times New Roman"/>
                <w:lang w:eastAsia="en-GB"/>
              </w:rPr>
              <w:t>Curriculum</w:t>
            </w:r>
          </w:p>
        </w:tc>
        <w:tc>
          <w:tcPr>
            <w:tcW w:w="580" w:type="dxa"/>
          </w:tcPr>
          <w:p w14:paraId="4F1D7C4F" w14:textId="562B3B63" w:rsidR="009908B7" w:rsidRPr="00541062" w:rsidRDefault="009908B7" w:rsidP="009908B7">
            <w:pPr>
              <w:widowControl/>
              <w:autoSpaceDE/>
              <w:autoSpaceDN/>
              <w:jc w:val="right"/>
              <w:textAlignment w:val="baseline"/>
              <w:rPr>
                <w:rFonts w:eastAsia="Times New Roman"/>
                <w:lang w:val="en-GB" w:eastAsia="en-GB"/>
              </w:rPr>
            </w:pPr>
            <w:r w:rsidRPr="00541062">
              <w:rPr>
                <w:rFonts w:eastAsia="Times New Roman"/>
                <w:lang w:eastAsia="en-GB"/>
              </w:rPr>
              <w:t>2</w:t>
            </w:r>
            <w:r w:rsidR="005E77CB" w:rsidRPr="00541062">
              <w:rPr>
                <w:rFonts w:eastAsia="Times New Roman"/>
                <w:lang w:eastAsia="en-GB"/>
              </w:rPr>
              <w:t>83</w:t>
            </w:r>
          </w:p>
        </w:tc>
      </w:tr>
      <w:tr w:rsidR="00541062" w:rsidRPr="00541062" w14:paraId="060B991A" w14:textId="77777777" w:rsidTr="00B60901">
        <w:tc>
          <w:tcPr>
            <w:tcW w:w="4066" w:type="dxa"/>
          </w:tcPr>
          <w:p w14:paraId="04BDA25E" w14:textId="77777777" w:rsidR="009908B7" w:rsidRPr="00541062" w:rsidRDefault="009908B7" w:rsidP="00FD1C90">
            <w:pPr>
              <w:widowControl/>
              <w:autoSpaceDE/>
              <w:autoSpaceDN/>
              <w:textAlignment w:val="baseline"/>
              <w:rPr>
                <w:rFonts w:eastAsia="Times New Roman"/>
                <w:lang w:val="en-GB" w:eastAsia="en-GB"/>
              </w:rPr>
            </w:pPr>
            <w:r w:rsidRPr="00541062">
              <w:rPr>
                <w:rFonts w:eastAsia="Times New Roman"/>
                <w:lang w:eastAsia="en-GB"/>
              </w:rPr>
              <w:t>Student Support and Central Services</w:t>
            </w:r>
          </w:p>
        </w:tc>
        <w:tc>
          <w:tcPr>
            <w:tcW w:w="580" w:type="dxa"/>
          </w:tcPr>
          <w:p w14:paraId="7A0AA93E" w14:textId="7B7F49BB" w:rsidR="009908B7" w:rsidRPr="00541062" w:rsidRDefault="009908B7" w:rsidP="009908B7">
            <w:pPr>
              <w:widowControl/>
              <w:autoSpaceDE/>
              <w:autoSpaceDN/>
              <w:jc w:val="right"/>
              <w:textAlignment w:val="baseline"/>
              <w:rPr>
                <w:rFonts w:eastAsia="Times New Roman"/>
                <w:lang w:val="en-GB" w:eastAsia="en-GB"/>
              </w:rPr>
            </w:pPr>
            <w:r w:rsidRPr="00541062">
              <w:rPr>
                <w:rFonts w:eastAsia="Times New Roman"/>
                <w:lang w:eastAsia="en-GB"/>
              </w:rPr>
              <w:t>1</w:t>
            </w:r>
            <w:r w:rsidR="005E77CB" w:rsidRPr="00541062">
              <w:rPr>
                <w:rFonts w:eastAsia="Times New Roman"/>
                <w:lang w:eastAsia="en-GB"/>
              </w:rPr>
              <w:t>31</w:t>
            </w:r>
          </w:p>
        </w:tc>
      </w:tr>
      <w:tr w:rsidR="00541062" w:rsidRPr="00541062" w14:paraId="2E3EC6E4" w14:textId="77777777" w:rsidTr="00B60901">
        <w:tc>
          <w:tcPr>
            <w:tcW w:w="4066" w:type="dxa"/>
          </w:tcPr>
          <w:p w14:paraId="05FD2B61" w14:textId="77777777" w:rsidR="009908B7" w:rsidRPr="00541062" w:rsidRDefault="009908B7" w:rsidP="00FD1C90">
            <w:pPr>
              <w:widowControl/>
              <w:autoSpaceDE/>
              <w:autoSpaceDN/>
              <w:textAlignment w:val="baseline"/>
              <w:rPr>
                <w:rFonts w:eastAsia="Times New Roman"/>
                <w:lang w:val="en-GB" w:eastAsia="en-GB"/>
              </w:rPr>
            </w:pPr>
            <w:r w:rsidRPr="00541062">
              <w:rPr>
                <w:rFonts w:eastAsia="Times New Roman"/>
                <w:lang w:eastAsia="en-GB"/>
              </w:rPr>
              <w:t>Business Support</w:t>
            </w:r>
          </w:p>
        </w:tc>
        <w:tc>
          <w:tcPr>
            <w:tcW w:w="580" w:type="dxa"/>
          </w:tcPr>
          <w:p w14:paraId="5C75CCCD" w14:textId="3490D6C9" w:rsidR="009908B7" w:rsidRPr="00541062" w:rsidRDefault="00F0693A" w:rsidP="009908B7">
            <w:pPr>
              <w:widowControl/>
              <w:autoSpaceDE/>
              <w:autoSpaceDN/>
              <w:jc w:val="right"/>
              <w:textAlignment w:val="baseline"/>
              <w:rPr>
                <w:rFonts w:eastAsia="Times New Roman"/>
                <w:lang w:val="en-GB" w:eastAsia="en-GB"/>
              </w:rPr>
            </w:pPr>
            <w:r w:rsidRPr="00541062">
              <w:rPr>
                <w:rFonts w:eastAsia="Times New Roman"/>
                <w:lang w:val="en-GB" w:eastAsia="en-GB"/>
              </w:rPr>
              <w:t>75</w:t>
            </w:r>
          </w:p>
        </w:tc>
      </w:tr>
      <w:tr w:rsidR="00541062" w:rsidRPr="00541062" w14:paraId="5B4BE5AB" w14:textId="77777777" w:rsidTr="00B60901">
        <w:tc>
          <w:tcPr>
            <w:tcW w:w="4066" w:type="dxa"/>
            <w:tcBorders>
              <w:bottom w:val="single" w:sz="4" w:space="0" w:color="auto"/>
            </w:tcBorders>
          </w:tcPr>
          <w:p w14:paraId="3960DA51" w14:textId="77777777" w:rsidR="009908B7" w:rsidRPr="00541062" w:rsidRDefault="009908B7" w:rsidP="00FD1C90">
            <w:pPr>
              <w:widowControl/>
              <w:autoSpaceDE/>
              <w:autoSpaceDN/>
              <w:textAlignment w:val="baseline"/>
              <w:rPr>
                <w:rFonts w:eastAsia="Times New Roman"/>
                <w:lang w:val="en-GB" w:eastAsia="en-GB"/>
              </w:rPr>
            </w:pPr>
            <w:r w:rsidRPr="00541062">
              <w:rPr>
                <w:rFonts w:eastAsia="Times New Roman"/>
                <w:lang w:eastAsia="en-GB"/>
              </w:rPr>
              <w:t>External Funded Staff</w:t>
            </w:r>
          </w:p>
        </w:tc>
        <w:tc>
          <w:tcPr>
            <w:tcW w:w="580" w:type="dxa"/>
            <w:tcBorders>
              <w:bottom w:val="single" w:sz="4" w:space="0" w:color="auto"/>
            </w:tcBorders>
          </w:tcPr>
          <w:p w14:paraId="53A425D3" w14:textId="7EBFD035" w:rsidR="009908B7" w:rsidRPr="00541062" w:rsidRDefault="003A4008" w:rsidP="009908B7">
            <w:pPr>
              <w:widowControl/>
              <w:autoSpaceDE/>
              <w:autoSpaceDN/>
              <w:jc w:val="right"/>
              <w:textAlignment w:val="baseline"/>
              <w:rPr>
                <w:rFonts w:eastAsia="Times New Roman"/>
                <w:lang w:val="en-GB" w:eastAsia="en-GB"/>
              </w:rPr>
            </w:pPr>
            <w:r w:rsidRPr="00541062">
              <w:rPr>
                <w:rFonts w:eastAsia="Times New Roman"/>
                <w:lang w:val="en-GB" w:eastAsia="en-GB"/>
              </w:rPr>
              <w:t>4</w:t>
            </w:r>
          </w:p>
        </w:tc>
      </w:tr>
      <w:tr w:rsidR="00541062" w:rsidRPr="00541062" w14:paraId="1FB940B9" w14:textId="77777777" w:rsidTr="00B60901">
        <w:tc>
          <w:tcPr>
            <w:tcW w:w="4066" w:type="dxa"/>
            <w:tcBorders>
              <w:top w:val="single" w:sz="4" w:space="0" w:color="auto"/>
            </w:tcBorders>
          </w:tcPr>
          <w:p w14:paraId="09B6BF0B" w14:textId="77777777" w:rsidR="009908B7" w:rsidRPr="00541062" w:rsidRDefault="009908B7" w:rsidP="00FD1C90">
            <w:pPr>
              <w:widowControl/>
              <w:autoSpaceDE/>
              <w:autoSpaceDN/>
              <w:textAlignment w:val="baseline"/>
              <w:rPr>
                <w:rFonts w:eastAsia="Times New Roman"/>
                <w:lang w:val="en-GB" w:eastAsia="en-GB"/>
              </w:rPr>
            </w:pPr>
            <w:r w:rsidRPr="00541062">
              <w:rPr>
                <w:rFonts w:eastAsia="Times New Roman"/>
                <w:b/>
                <w:bCs/>
                <w:lang w:eastAsia="en-GB"/>
              </w:rPr>
              <w:t>Total</w:t>
            </w:r>
          </w:p>
        </w:tc>
        <w:tc>
          <w:tcPr>
            <w:tcW w:w="580" w:type="dxa"/>
            <w:tcBorders>
              <w:top w:val="single" w:sz="4" w:space="0" w:color="auto"/>
            </w:tcBorders>
          </w:tcPr>
          <w:p w14:paraId="42CBCE61" w14:textId="66E58C00" w:rsidR="009908B7" w:rsidRPr="00541062" w:rsidRDefault="00F0693A" w:rsidP="009908B7">
            <w:pPr>
              <w:widowControl/>
              <w:autoSpaceDE/>
              <w:autoSpaceDN/>
              <w:jc w:val="right"/>
              <w:textAlignment w:val="baseline"/>
              <w:rPr>
                <w:rFonts w:eastAsia="Times New Roman"/>
                <w:lang w:val="en-GB" w:eastAsia="en-GB"/>
              </w:rPr>
            </w:pPr>
            <w:r w:rsidRPr="00541062">
              <w:rPr>
                <w:rFonts w:eastAsia="Times New Roman"/>
                <w:lang w:val="en-GB" w:eastAsia="en-GB"/>
              </w:rPr>
              <w:t>502</w:t>
            </w:r>
          </w:p>
        </w:tc>
      </w:tr>
    </w:tbl>
    <w:p w14:paraId="1647BAFB" w14:textId="43AE8C3C" w:rsidR="007B328B" w:rsidRPr="007B328B" w:rsidRDefault="007B328B" w:rsidP="007B328B">
      <w:pPr>
        <w:widowControl/>
        <w:autoSpaceDE/>
        <w:autoSpaceDN/>
        <w:ind w:left="1410" w:hanging="705"/>
        <w:textAlignment w:val="baseline"/>
        <w:rPr>
          <w:rFonts w:eastAsia="Times New Roman"/>
          <w:lang w:val="en-GB" w:eastAsia="en-GB"/>
        </w:rPr>
      </w:pPr>
    </w:p>
    <w:p w14:paraId="10808917" w14:textId="02FC399F" w:rsidR="009D41D0" w:rsidRPr="00336A2A" w:rsidRDefault="009D41D0" w:rsidP="00D52988">
      <w:pPr>
        <w:pStyle w:val="BodyText"/>
        <w:spacing w:before="9"/>
        <w:ind w:left="709"/>
      </w:pPr>
      <w:r w:rsidRPr="00336A2A">
        <w:t>The College currently outso</w:t>
      </w:r>
      <w:r w:rsidR="00376028">
        <w:t xml:space="preserve">urces </w:t>
      </w:r>
      <w:r w:rsidRPr="00336A2A">
        <w:t>catering</w:t>
      </w:r>
      <w:r w:rsidR="00443C64">
        <w:t xml:space="preserve"> and</w:t>
      </w:r>
      <w:r w:rsidR="007D65A2">
        <w:t xml:space="preserve"> cleaning</w:t>
      </w:r>
      <w:r w:rsidRPr="00336A2A">
        <w:t>.</w:t>
      </w:r>
    </w:p>
    <w:p w14:paraId="309591E6" w14:textId="77777777" w:rsidR="009D41D0" w:rsidRPr="00336A2A" w:rsidRDefault="009D41D0" w:rsidP="00D52988">
      <w:pPr>
        <w:pStyle w:val="BodyText"/>
        <w:spacing w:before="9"/>
        <w:ind w:left="709"/>
      </w:pPr>
    </w:p>
    <w:p w14:paraId="31D51B49" w14:textId="432B542B" w:rsidR="00466BF3" w:rsidRPr="00336A2A" w:rsidRDefault="006F47E7" w:rsidP="005B2473">
      <w:pPr>
        <w:pStyle w:val="BodyText"/>
        <w:spacing w:before="9"/>
      </w:pPr>
      <w:r>
        <w:t>6</w:t>
      </w:r>
      <w:r w:rsidR="005B2473">
        <w:t>.2</w:t>
      </w:r>
      <w:r w:rsidR="005B2473">
        <w:tab/>
      </w:r>
      <w:r w:rsidR="00466BF3" w:rsidRPr="00336A2A">
        <w:t xml:space="preserve">The Corporation has </w:t>
      </w:r>
      <w:r w:rsidR="009D41D0" w:rsidRPr="00336A2A">
        <w:t xml:space="preserve">five </w:t>
      </w:r>
      <w:r w:rsidR="00466BF3" w:rsidRPr="00336A2A">
        <w:t>designated Senior Post Holders:</w:t>
      </w:r>
    </w:p>
    <w:p w14:paraId="6F46BBF5" w14:textId="1F5A7DED" w:rsidR="00466BF3" w:rsidRPr="00336A2A" w:rsidRDefault="00466BF3" w:rsidP="00D52988">
      <w:pPr>
        <w:pStyle w:val="BodyText"/>
        <w:spacing w:before="9"/>
        <w:ind w:left="709"/>
      </w:pPr>
    </w:p>
    <w:p w14:paraId="6D9DA764" w14:textId="7AE655E1" w:rsidR="00466BF3" w:rsidRPr="00336A2A" w:rsidRDefault="00466BF3" w:rsidP="00D25E7D">
      <w:pPr>
        <w:pStyle w:val="BodyText"/>
        <w:numPr>
          <w:ilvl w:val="0"/>
          <w:numId w:val="3"/>
        </w:numPr>
        <w:spacing w:before="9"/>
      </w:pPr>
      <w:r w:rsidRPr="00336A2A">
        <w:t>Principal</w:t>
      </w:r>
    </w:p>
    <w:p w14:paraId="7FD5DD2E" w14:textId="267CF503" w:rsidR="00466BF3" w:rsidRPr="00336A2A" w:rsidRDefault="001E49DE" w:rsidP="00D25E7D">
      <w:pPr>
        <w:pStyle w:val="BodyText"/>
        <w:numPr>
          <w:ilvl w:val="0"/>
          <w:numId w:val="3"/>
        </w:numPr>
        <w:spacing w:before="9"/>
      </w:pPr>
      <w:r>
        <w:t>Deputy</w:t>
      </w:r>
      <w:r w:rsidR="00466BF3" w:rsidRPr="00336A2A">
        <w:t xml:space="preserve"> Principal</w:t>
      </w:r>
      <w:r>
        <w:t xml:space="preserve"> – </w:t>
      </w:r>
      <w:r w:rsidR="00466BF3" w:rsidRPr="00336A2A">
        <w:t>Quality and People</w:t>
      </w:r>
    </w:p>
    <w:p w14:paraId="6FD4EAA2" w14:textId="1BCBDAD7" w:rsidR="001E49DE" w:rsidRDefault="001E49DE" w:rsidP="00D25E7D">
      <w:pPr>
        <w:pStyle w:val="BodyText"/>
        <w:numPr>
          <w:ilvl w:val="0"/>
          <w:numId w:val="3"/>
        </w:numPr>
        <w:spacing w:before="9"/>
      </w:pPr>
      <w:r>
        <w:t>Deputy Principal – Curriculum</w:t>
      </w:r>
    </w:p>
    <w:p w14:paraId="36656DCD" w14:textId="25F1AAD9" w:rsidR="00466BF3" w:rsidRPr="00336A2A" w:rsidRDefault="00FD328E" w:rsidP="00D25E7D">
      <w:pPr>
        <w:pStyle w:val="BodyText"/>
        <w:numPr>
          <w:ilvl w:val="0"/>
          <w:numId w:val="3"/>
        </w:numPr>
        <w:spacing w:before="9"/>
      </w:pPr>
      <w:r>
        <w:t>Vice Principal</w:t>
      </w:r>
      <w:r w:rsidR="00466BF3" w:rsidRPr="00336A2A">
        <w:t xml:space="preserve"> Finance</w:t>
      </w:r>
      <w:r>
        <w:t xml:space="preserve"> and Infrastructure</w:t>
      </w:r>
    </w:p>
    <w:p w14:paraId="6B4493C6" w14:textId="4B82EE23" w:rsidR="00466BF3" w:rsidRPr="00336A2A" w:rsidRDefault="00466BF3" w:rsidP="00D25E7D">
      <w:pPr>
        <w:pStyle w:val="BodyText"/>
        <w:numPr>
          <w:ilvl w:val="0"/>
          <w:numId w:val="3"/>
        </w:numPr>
        <w:spacing w:before="9"/>
      </w:pPr>
      <w:r w:rsidRPr="00336A2A">
        <w:t>Clerk to the Corporation</w:t>
      </w:r>
    </w:p>
    <w:p w14:paraId="7421000A" w14:textId="3D3BDFFE" w:rsidR="00466BF3" w:rsidRDefault="00466BF3" w:rsidP="00D52988">
      <w:pPr>
        <w:pStyle w:val="BodyText"/>
        <w:spacing w:before="9"/>
        <w:ind w:left="709"/>
      </w:pPr>
    </w:p>
    <w:p w14:paraId="5679C63D" w14:textId="6F01859C" w:rsidR="009E66B7" w:rsidRPr="00DA1960" w:rsidRDefault="00DA1960" w:rsidP="00DA1960">
      <w:pPr>
        <w:pStyle w:val="BodyText"/>
        <w:spacing w:before="8"/>
        <w:rPr>
          <w:b/>
        </w:rPr>
      </w:pPr>
      <w:r w:rsidRPr="00DA1960">
        <w:rPr>
          <w:b/>
        </w:rPr>
        <w:t>Part B – Approach to Remuneration</w:t>
      </w:r>
    </w:p>
    <w:p w14:paraId="603CD025" w14:textId="77777777" w:rsidR="00DA1960" w:rsidRDefault="00DA1960" w:rsidP="00D52988">
      <w:pPr>
        <w:pStyle w:val="BodyText"/>
        <w:spacing w:before="8"/>
        <w:ind w:left="709"/>
      </w:pPr>
    </w:p>
    <w:p w14:paraId="0FC92D4B" w14:textId="4CB9E7C5" w:rsidR="00AD4A60" w:rsidRPr="00532224" w:rsidRDefault="00057099" w:rsidP="00D25E7D">
      <w:pPr>
        <w:pStyle w:val="ListParagraph"/>
        <w:numPr>
          <w:ilvl w:val="0"/>
          <w:numId w:val="1"/>
        </w:numPr>
        <w:ind w:left="709" w:hanging="709"/>
        <w:rPr>
          <w:b/>
        </w:rPr>
      </w:pPr>
      <w:r w:rsidRPr="00532224">
        <w:rPr>
          <w:b/>
        </w:rPr>
        <w:t>The College’s Operating Environment</w:t>
      </w:r>
    </w:p>
    <w:p w14:paraId="3382A365" w14:textId="77777777" w:rsidR="00AD4A60" w:rsidRPr="00004393" w:rsidRDefault="00AD4A60" w:rsidP="00004393">
      <w:pPr>
        <w:pStyle w:val="BodyText"/>
        <w:spacing w:before="10"/>
        <w:ind w:left="706"/>
      </w:pPr>
    </w:p>
    <w:p w14:paraId="4171EE65" w14:textId="0D33BB7E" w:rsidR="00057099" w:rsidRPr="00A73DAD" w:rsidRDefault="006F47E7" w:rsidP="00FB3862">
      <w:pPr>
        <w:ind w:left="709" w:hanging="709"/>
        <w:rPr>
          <w:bCs/>
        </w:rPr>
      </w:pPr>
      <w:r>
        <w:rPr>
          <w:bCs/>
        </w:rPr>
        <w:t>7</w:t>
      </w:r>
      <w:r w:rsidR="00FB3862" w:rsidRPr="00336A2A">
        <w:rPr>
          <w:bCs/>
        </w:rPr>
        <w:t>.1</w:t>
      </w:r>
      <w:r w:rsidR="00FB3862" w:rsidRPr="00336A2A">
        <w:rPr>
          <w:bCs/>
        </w:rPr>
        <w:tab/>
      </w:r>
      <w:r w:rsidR="00057099" w:rsidRPr="00E2098A">
        <w:rPr>
          <w:bCs/>
        </w:rPr>
        <w:t xml:space="preserve">The further education sector faced </w:t>
      </w:r>
      <w:r w:rsidR="00466F74" w:rsidRPr="00E2098A">
        <w:rPr>
          <w:bCs/>
        </w:rPr>
        <w:t>tight</w:t>
      </w:r>
      <w:r w:rsidR="00057099" w:rsidRPr="00E2098A">
        <w:rPr>
          <w:bCs/>
        </w:rPr>
        <w:t xml:space="preserve"> funding </w:t>
      </w:r>
      <w:r w:rsidR="00466F74" w:rsidRPr="00E2098A">
        <w:rPr>
          <w:bCs/>
        </w:rPr>
        <w:t>settlements</w:t>
      </w:r>
      <w:r w:rsidR="00057099" w:rsidRPr="00E2098A">
        <w:rPr>
          <w:bCs/>
        </w:rPr>
        <w:t xml:space="preserve"> </w:t>
      </w:r>
      <w:r w:rsidR="00262C9E" w:rsidRPr="00E2098A">
        <w:rPr>
          <w:bCs/>
        </w:rPr>
        <w:t xml:space="preserve">for </w:t>
      </w:r>
      <w:r w:rsidR="00057099" w:rsidRPr="00E2098A">
        <w:rPr>
          <w:bCs/>
        </w:rPr>
        <w:t xml:space="preserve">over </w:t>
      </w:r>
      <w:r w:rsidR="00B12C7D" w:rsidRPr="00E2098A">
        <w:rPr>
          <w:bCs/>
        </w:rPr>
        <w:t>a</w:t>
      </w:r>
      <w:r w:rsidR="00057099" w:rsidRPr="00E2098A">
        <w:rPr>
          <w:bCs/>
        </w:rPr>
        <w:t xml:space="preserve"> decade</w:t>
      </w:r>
      <w:r w:rsidR="003F671E" w:rsidRPr="00E2098A">
        <w:rPr>
          <w:bCs/>
        </w:rPr>
        <w:t xml:space="preserve"> and a half</w:t>
      </w:r>
      <w:r w:rsidR="00057099" w:rsidRPr="00E2098A">
        <w:rPr>
          <w:bCs/>
        </w:rPr>
        <w:t xml:space="preserve"> </w:t>
      </w:r>
      <w:r w:rsidR="003A7E59" w:rsidRPr="00E2098A">
        <w:rPr>
          <w:bCs/>
        </w:rPr>
        <w:t>during which</w:t>
      </w:r>
      <w:r w:rsidR="00057099" w:rsidRPr="00E2098A">
        <w:rPr>
          <w:bCs/>
        </w:rPr>
        <w:t xml:space="preserve"> </w:t>
      </w:r>
      <w:r w:rsidR="00FB3862" w:rsidRPr="00E2098A">
        <w:rPr>
          <w:bCs/>
        </w:rPr>
        <w:t xml:space="preserve">College </w:t>
      </w:r>
      <w:r w:rsidR="00057099" w:rsidRPr="00E2098A">
        <w:rPr>
          <w:bCs/>
        </w:rPr>
        <w:t>staff pay awards</w:t>
      </w:r>
      <w:r w:rsidR="008953DC" w:rsidRPr="00E2098A">
        <w:rPr>
          <w:bCs/>
        </w:rPr>
        <w:t xml:space="preserve"> </w:t>
      </w:r>
      <w:r w:rsidR="003A7E59" w:rsidRPr="00E2098A">
        <w:rPr>
          <w:bCs/>
        </w:rPr>
        <w:t xml:space="preserve">were </w:t>
      </w:r>
      <w:r w:rsidR="008953DC" w:rsidRPr="00E2098A">
        <w:rPr>
          <w:bCs/>
        </w:rPr>
        <w:t>unable to</w:t>
      </w:r>
      <w:r w:rsidR="00057099" w:rsidRPr="00E2098A">
        <w:rPr>
          <w:bCs/>
        </w:rPr>
        <w:t xml:space="preserve"> </w:t>
      </w:r>
      <w:r w:rsidR="008953DC" w:rsidRPr="00E2098A">
        <w:rPr>
          <w:bCs/>
        </w:rPr>
        <w:t>keep</w:t>
      </w:r>
      <w:r w:rsidR="00057099" w:rsidRPr="00E2098A">
        <w:rPr>
          <w:bCs/>
        </w:rPr>
        <w:t xml:space="preserve"> pace with </w:t>
      </w:r>
      <w:r w:rsidR="00466F74" w:rsidRPr="00E2098A">
        <w:rPr>
          <w:bCs/>
        </w:rPr>
        <w:t xml:space="preserve">the rate of </w:t>
      </w:r>
      <w:r w:rsidR="00466BF3" w:rsidRPr="00E2098A">
        <w:rPr>
          <w:bCs/>
        </w:rPr>
        <w:t xml:space="preserve">inflation.  </w:t>
      </w:r>
      <w:r w:rsidR="000851B8" w:rsidRPr="00E2098A">
        <w:rPr>
          <w:bCs/>
        </w:rPr>
        <w:t>During this period funding settlements for schools remained better than that of colleges and this has led to an increasing disparity between the pay of school and college teaching staff</w:t>
      </w:r>
      <w:r w:rsidR="00C91337" w:rsidRPr="00E2098A">
        <w:rPr>
          <w:bCs/>
        </w:rPr>
        <w:t xml:space="preserve">.  </w:t>
      </w:r>
      <w:r w:rsidR="00CE749D" w:rsidRPr="00E2098A">
        <w:t xml:space="preserve">As an employer, the College also competes with certain sectors outside of education some of which have seen significant increases in pay rates in recent years.  The effect of these </w:t>
      </w:r>
      <w:r w:rsidR="00CE749D" w:rsidRPr="00E2098A">
        <w:lastRenderedPageBreak/>
        <w:t xml:space="preserve">factors combined, </w:t>
      </w:r>
      <w:r w:rsidR="002B26D0" w:rsidRPr="00E2098A">
        <w:t xml:space="preserve">has </w:t>
      </w:r>
      <w:r w:rsidR="00CE749D" w:rsidRPr="00E2098A">
        <w:t xml:space="preserve">led to </w:t>
      </w:r>
      <w:r w:rsidR="002B26D0" w:rsidRPr="00E2098A">
        <w:t xml:space="preserve">a period </w:t>
      </w:r>
      <w:r w:rsidR="00082069" w:rsidRPr="00E2098A">
        <w:t xml:space="preserve">of </w:t>
      </w:r>
      <w:r w:rsidR="00CE749D" w:rsidRPr="00E2098A">
        <w:t>difficult</w:t>
      </w:r>
      <w:r w:rsidR="00082069" w:rsidRPr="00E2098A">
        <w:t>y</w:t>
      </w:r>
      <w:r w:rsidR="00CE749D" w:rsidRPr="00E2098A">
        <w:t xml:space="preserve"> in </w:t>
      </w:r>
      <w:r w:rsidR="00133DB3" w:rsidRPr="00E2098A">
        <w:t>recruit</w:t>
      </w:r>
      <w:r w:rsidR="00082069" w:rsidRPr="00E2098A">
        <w:t>ing and retaining staff</w:t>
      </w:r>
      <w:r w:rsidR="00C62F42" w:rsidRPr="00E2098A">
        <w:t xml:space="preserve">.  Current recruitment difficulties include </w:t>
      </w:r>
      <w:r w:rsidR="00CE749D" w:rsidRPr="00E2098A">
        <w:t xml:space="preserve">teachers </w:t>
      </w:r>
      <w:r w:rsidR="00863811" w:rsidRPr="00E2098A">
        <w:t xml:space="preserve">in </w:t>
      </w:r>
      <w:r w:rsidR="00D61396" w:rsidRPr="00E2098A">
        <w:t xml:space="preserve">areas such as </w:t>
      </w:r>
      <w:r w:rsidR="00A81295" w:rsidRPr="00E2098A">
        <w:t>E</w:t>
      </w:r>
      <w:r w:rsidR="00D61396" w:rsidRPr="00E2098A">
        <w:t xml:space="preserve">lectrical </w:t>
      </w:r>
      <w:r w:rsidR="00A81295" w:rsidRPr="00E2098A">
        <w:t>I</w:t>
      </w:r>
      <w:r w:rsidR="00D61396" w:rsidRPr="00E2098A">
        <w:t>nstallation</w:t>
      </w:r>
      <w:r w:rsidR="00A81295" w:rsidRPr="00E2098A">
        <w:t xml:space="preserve">, Plumbing, Brickwork, Travel and Aviation, Carpentry, Automotive, Engineering and </w:t>
      </w:r>
      <w:proofErr w:type="spellStart"/>
      <w:r w:rsidR="00A81295" w:rsidRPr="00E2098A">
        <w:t>Maths</w:t>
      </w:r>
      <w:proofErr w:type="spellEnd"/>
      <w:r w:rsidR="00A73DAD" w:rsidRPr="00E2098A">
        <w:t xml:space="preserve">.  </w:t>
      </w:r>
      <w:r w:rsidR="00A30E85" w:rsidRPr="00E2098A">
        <w:t>The Executive Team, with the support o</w:t>
      </w:r>
      <w:r w:rsidR="00097D40" w:rsidRPr="00E2098A">
        <w:t>f</w:t>
      </w:r>
      <w:r w:rsidR="00A30E85" w:rsidRPr="00E2098A">
        <w:t xml:space="preserve"> the Board, has been determined to address </w:t>
      </w:r>
      <w:r w:rsidR="00DB41F0" w:rsidRPr="00F31345">
        <w:t xml:space="preserve">the </w:t>
      </w:r>
      <w:proofErr w:type="gramStart"/>
      <w:r w:rsidR="00DB41F0" w:rsidRPr="00F31345">
        <w:t>cost of living</w:t>
      </w:r>
      <w:proofErr w:type="gramEnd"/>
      <w:r w:rsidR="00DB41F0" w:rsidRPr="00F31345">
        <w:t xml:space="preserve"> </w:t>
      </w:r>
      <w:r w:rsidR="00C568E0" w:rsidRPr="00F31345">
        <w:t xml:space="preserve">pressures </w:t>
      </w:r>
      <w:r w:rsidR="004A7942" w:rsidRPr="00F31345">
        <w:t xml:space="preserve">impacting staff </w:t>
      </w:r>
      <w:r w:rsidR="00C568E0" w:rsidRPr="00F31345">
        <w:t xml:space="preserve">and to improve recruitment and retention, </w:t>
      </w:r>
      <w:r w:rsidR="004919E9" w:rsidRPr="00F31345">
        <w:t>through closing the pay gap with other further education providers and school</w:t>
      </w:r>
      <w:r w:rsidR="00283539" w:rsidRPr="00F31345">
        <w:t>s.  T</w:t>
      </w:r>
      <w:r w:rsidR="00C60DDC" w:rsidRPr="00FA09E3">
        <w:t xml:space="preserve">he </w:t>
      </w:r>
      <w:r w:rsidR="003F2A8E" w:rsidRPr="00FA09E3">
        <w:t xml:space="preserve">College has </w:t>
      </w:r>
      <w:r w:rsidR="00537630" w:rsidRPr="00FA09E3">
        <w:t>made</w:t>
      </w:r>
      <w:r w:rsidR="00DF1334" w:rsidRPr="00FA09E3">
        <w:t xml:space="preserve"> strong pay awards </w:t>
      </w:r>
      <w:r w:rsidR="000A6C40" w:rsidRPr="00FA09E3">
        <w:t>over</w:t>
      </w:r>
      <w:r w:rsidR="00DF1334" w:rsidRPr="00FA09E3">
        <w:t xml:space="preserve"> the past </w:t>
      </w:r>
      <w:r w:rsidR="00537630" w:rsidRPr="00FA09E3">
        <w:t>two</w:t>
      </w:r>
      <w:r w:rsidR="00DF1334" w:rsidRPr="00FA09E3">
        <w:t xml:space="preserve"> years, with 10% awarded in 2023/24 and</w:t>
      </w:r>
      <w:r w:rsidR="00537630" w:rsidRPr="00FA09E3">
        <w:t xml:space="preserve"> </w:t>
      </w:r>
      <w:r w:rsidR="00DF1334" w:rsidRPr="00FA09E3">
        <w:t>7.</w:t>
      </w:r>
      <w:r w:rsidR="00111403" w:rsidRPr="00FA09E3">
        <w:t xml:space="preserve">1% </w:t>
      </w:r>
      <w:r w:rsidR="00537630" w:rsidRPr="00FA09E3">
        <w:t xml:space="preserve">awarded </w:t>
      </w:r>
      <w:r w:rsidR="00111403" w:rsidRPr="00FA09E3">
        <w:t>in 2024/25</w:t>
      </w:r>
      <w:r w:rsidR="007B2037" w:rsidRPr="00FA09E3">
        <w:t>.</w:t>
      </w:r>
      <w:r w:rsidR="000A6C40" w:rsidRPr="00FA09E3">
        <w:t xml:space="preserve">  A further 5.5% pay award is anticipated in 2025/26</w:t>
      </w:r>
      <w:r w:rsidR="00AB52E5" w:rsidRPr="00FA09E3">
        <w:t>.</w:t>
      </w:r>
    </w:p>
    <w:p w14:paraId="28E72469" w14:textId="27A98128" w:rsidR="00057099" w:rsidRPr="00336A2A" w:rsidRDefault="00057099" w:rsidP="007762E7">
      <w:pPr>
        <w:ind w:left="706"/>
        <w:rPr>
          <w:bCs/>
        </w:rPr>
      </w:pPr>
    </w:p>
    <w:p w14:paraId="2CCCB1DA" w14:textId="5EA67751" w:rsidR="00057099" w:rsidRPr="00336A2A" w:rsidRDefault="006F47E7" w:rsidP="00FB3862">
      <w:pPr>
        <w:ind w:left="709" w:hanging="709"/>
        <w:rPr>
          <w:bCs/>
        </w:rPr>
      </w:pPr>
      <w:r>
        <w:rPr>
          <w:bCs/>
        </w:rPr>
        <w:t>7</w:t>
      </w:r>
      <w:r w:rsidR="00C91337">
        <w:rPr>
          <w:bCs/>
        </w:rPr>
        <w:t>.2</w:t>
      </w:r>
      <w:r w:rsidR="00FB3862" w:rsidRPr="00336A2A">
        <w:rPr>
          <w:bCs/>
        </w:rPr>
        <w:tab/>
      </w:r>
      <w:proofErr w:type="spellStart"/>
      <w:r w:rsidR="00057099" w:rsidRPr="00336A2A">
        <w:rPr>
          <w:bCs/>
        </w:rPr>
        <w:t>Tameside</w:t>
      </w:r>
      <w:proofErr w:type="spellEnd"/>
      <w:r w:rsidR="00057099" w:rsidRPr="00336A2A">
        <w:rPr>
          <w:bCs/>
        </w:rPr>
        <w:t xml:space="preserve"> College faces c</w:t>
      </w:r>
      <w:r w:rsidR="00466BF3" w:rsidRPr="00336A2A">
        <w:rPr>
          <w:bCs/>
        </w:rPr>
        <w:t xml:space="preserve">ompetition from </w:t>
      </w:r>
      <w:proofErr w:type="spellStart"/>
      <w:r w:rsidR="00466BF3" w:rsidRPr="00336A2A">
        <w:rPr>
          <w:bCs/>
        </w:rPr>
        <w:t>neighbouring</w:t>
      </w:r>
      <w:proofErr w:type="spellEnd"/>
      <w:r w:rsidR="00466BF3" w:rsidRPr="00336A2A">
        <w:rPr>
          <w:bCs/>
        </w:rPr>
        <w:t xml:space="preserve"> </w:t>
      </w:r>
      <w:r w:rsidR="00057099" w:rsidRPr="00336A2A">
        <w:rPr>
          <w:bCs/>
        </w:rPr>
        <w:t>colleges, including sixth form colleges</w:t>
      </w:r>
      <w:r w:rsidR="00466F74" w:rsidRPr="00336A2A">
        <w:rPr>
          <w:bCs/>
        </w:rPr>
        <w:t>, for leadership and teaching staff.</w:t>
      </w:r>
      <w:r w:rsidR="00FB3862" w:rsidRPr="00336A2A">
        <w:rPr>
          <w:bCs/>
        </w:rPr>
        <w:t xml:space="preserve">  Sixth form colleges are often viewed as an easier working environment, with students generally coming from less disadvantaged backgrounds.</w:t>
      </w:r>
    </w:p>
    <w:p w14:paraId="5E6B908F" w14:textId="77777777" w:rsidR="00057099" w:rsidRPr="00336A2A" w:rsidRDefault="00057099" w:rsidP="007762E7">
      <w:pPr>
        <w:ind w:left="706"/>
        <w:rPr>
          <w:bCs/>
        </w:rPr>
      </w:pPr>
    </w:p>
    <w:p w14:paraId="290C63A0" w14:textId="55E351E4" w:rsidR="0013101C" w:rsidRPr="00901C70" w:rsidRDefault="006A6A67" w:rsidP="00D25E7D">
      <w:pPr>
        <w:pStyle w:val="ListParagraph"/>
        <w:numPr>
          <w:ilvl w:val="0"/>
          <w:numId w:val="1"/>
        </w:numPr>
        <w:ind w:left="709" w:hanging="709"/>
        <w:rPr>
          <w:b/>
          <w:bCs/>
        </w:rPr>
      </w:pPr>
      <w:r w:rsidRPr="00901C70">
        <w:rPr>
          <w:b/>
          <w:bCs/>
        </w:rPr>
        <w:t>The Corporation’s Principles in Relation to Senior Post Holder Remuneration</w:t>
      </w:r>
    </w:p>
    <w:p w14:paraId="7A41AA71" w14:textId="77777777" w:rsidR="0013101C" w:rsidRPr="008E1C39" w:rsidRDefault="0013101C" w:rsidP="007762E7">
      <w:pPr>
        <w:ind w:left="706"/>
        <w:rPr>
          <w:bCs/>
        </w:rPr>
      </w:pPr>
    </w:p>
    <w:p w14:paraId="413149AA" w14:textId="2D43A0F5" w:rsidR="005F6380" w:rsidRPr="00336A2A" w:rsidRDefault="006F47E7" w:rsidP="00F3710C">
      <w:pPr>
        <w:ind w:left="709" w:hanging="709"/>
        <w:rPr>
          <w:bCs/>
        </w:rPr>
      </w:pPr>
      <w:r>
        <w:rPr>
          <w:bCs/>
        </w:rPr>
        <w:t>8</w:t>
      </w:r>
      <w:r w:rsidR="00E70446" w:rsidRPr="00336A2A">
        <w:rPr>
          <w:bCs/>
        </w:rPr>
        <w:t>.</w:t>
      </w:r>
      <w:r w:rsidR="006A6A67" w:rsidRPr="00336A2A">
        <w:rPr>
          <w:bCs/>
        </w:rPr>
        <w:t>1</w:t>
      </w:r>
      <w:r w:rsidR="006A6A67" w:rsidRPr="00336A2A">
        <w:rPr>
          <w:bCs/>
        </w:rPr>
        <w:tab/>
      </w:r>
      <w:r w:rsidR="006B1B00" w:rsidRPr="00336A2A">
        <w:rPr>
          <w:bCs/>
        </w:rPr>
        <w:t>The Corporation</w:t>
      </w:r>
      <w:r w:rsidR="00F3710C">
        <w:rPr>
          <w:bCs/>
        </w:rPr>
        <w:t>’s principles in relation to Senior Post Holder remuneration</w:t>
      </w:r>
      <w:r w:rsidR="00C669AC" w:rsidRPr="00336A2A">
        <w:rPr>
          <w:bCs/>
        </w:rPr>
        <w:t xml:space="preserve"> </w:t>
      </w:r>
      <w:r w:rsidR="00F3710C">
        <w:rPr>
          <w:bCs/>
        </w:rPr>
        <w:t>are to seek a</w:t>
      </w:r>
      <w:r w:rsidR="00C669AC" w:rsidRPr="00336A2A">
        <w:rPr>
          <w:bCs/>
        </w:rPr>
        <w:t xml:space="preserve"> balance between recruiting, retaining and rewarding the best </w:t>
      </w:r>
      <w:r w:rsidR="0013101C" w:rsidRPr="00336A2A">
        <w:rPr>
          <w:bCs/>
        </w:rPr>
        <w:t>staff possible, to deliver</w:t>
      </w:r>
      <w:r w:rsidR="00C669AC" w:rsidRPr="00336A2A">
        <w:rPr>
          <w:bCs/>
        </w:rPr>
        <w:t xml:space="preserve"> the </w:t>
      </w:r>
      <w:r w:rsidR="0013101C" w:rsidRPr="00336A2A">
        <w:rPr>
          <w:bCs/>
        </w:rPr>
        <w:t>best outc</w:t>
      </w:r>
      <w:r w:rsidR="00C669AC" w:rsidRPr="00336A2A">
        <w:rPr>
          <w:bCs/>
        </w:rPr>
        <w:t>o</w:t>
      </w:r>
      <w:r w:rsidR="0013101C" w:rsidRPr="00336A2A">
        <w:rPr>
          <w:bCs/>
        </w:rPr>
        <w:t>m</w:t>
      </w:r>
      <w:r w:rsidR="00C669AC" w:rsidRPr="00336A2A">
        <w:rPr>
          <w:bCs/>
        </w:rPr>
        <w:t>es fo</w:t>
      </w:r>
      <w:r w:rsidR="0013101C" w:rsidRPr="00336A2A">
        <w:rPr>
          <w:bCs/>
        </w:rPr>
        <w:t>r</w:t>
      </w:r>
      <w:r w:rsidR="00C669AC" w:rsidRPr="00336A2A">
        <w:rPr>
          <w:bCs/>
        </w:rPr>
        <w:t xml:space="preserve"> stu</w:t>
      </w:r>
      <w:r w:rsidR="0013101C" w:rsidRPr="00336A2A">
        <w:rPr>
          <w:bCs/>
        </w:rPr>
        <w:t>d</w:t>
      </w:r>
      <w:r w:rsidR="00C669AC" w:rsidRPr="00336A2A">
        <w:rPr>
          <w:bCs/>
        </w:rPr>
        <w:t>ents, society and the eco</w:t>
      </w:r>
      <w:r w:rsidR="0013101C" w:rsidRPr="00336A2A">
        <w:rPr>
          <w:bCs/>
        </w:rPr>
        <w:t>nomy while demonstrating effect</w:t>
      </w:r>
      <w:r w:rsidR="00C669AC" w:rsidRPr="00336A2A">
        <w:rPr>
          <w:bCs/>
        </w:rPr>
        <w:t>ive use of resources</w:t>
      </w:r>
      <w:r w:rsidR="00AA0A44" w:rsidRPr="00336A2A">
        <w:rPr>
          <w:bCs/>
        </w:rPr>
        <w:t>.</w:t>
      </w:r>
    </w:p>
    <w:p w14:paraId="5BF28FF2" w14:textId="77777777" w:rsidR="008E1C39" w:rsidRPr="008E1C39" w:rsidRDefault="008E1C39" w:rsidP="007762E7">
      <w:pPr>
        <w:ind w:left="706"/>
        <w:rPr>
          <w:bCs/>
        </w:rPr>
      </w:pPr>
    </w:p>
    <w:p w14:paraId="640114CC" w14:textId="065EBB37" w:rsidR="00C11650" w:rsidRDefault="00D31E48" w:rsidP="00D25E7D">
      <w:pPr>
        <w:pStyle w:val="Heading1"/>
        <w:numPr>
          <w:ilvl w:val="0"/>
          <w:numId w:val="1"/>
        </w:numPr>
        <w:ind w:left="709" w:hanging="709"/>
      </w:pPr>
      <w:r>
        <w:t>Approach to Setting</w:t>
      </w:r>
      <w:r w:rsidR="00253CBE">
        <w:t xml:space="preserve"> Remun</w:t>
      </w:r>
      <w:r>
        <w:t>e</w:t>
      </w:r>
      <w:r w:rsidR="00253CBE">
        <w:t>r</w:t>
      </w:r>
      <w:r>
        <w:t>ation</w:t>
      </w:r>
    </w:p>
    <w:p w14:paraId="36C5E78D" w14:textId="77777777" w:rsidR="00C11650" w:rsidRDefault="00C11650" w:rsidP="00E70446">
      <w:pPr>
        <w:pStyle w:val="Heading1"/>
        <w:ind w:left="720"/>
        <w:rPr>
          <w:b w:val="0"/>
          <w:bCs w:val="0"/>
        </w:rPr>
      </w:pPr>
    </w:p>
    <w:p w14:paraId="0062F84F" w14:textId="17620A6C" w:rsidR="003A7C86" w:rsidRPr="00336A2A" w:rsidRDefault="006F47E7" w:rsidP="00172105">
      <w:pPr>
        <w:pStyle w:val="Heading1"/>
        <w:ind w:hanging="706"/>
        <w:rPr>
          <w:b w:val="0"/>
          <w:bCs w:val="0"/>
        </w:rPr>
      </w:pPr>
      <w:r>
        <w:rPr>
          <w:b w:val="0"/>
          <w:bCs w:val="0"/>
        </w:rPr>
        <w:t>9</w:t>
      </w:r>
      <w:r w:rsidR="00172105" w:rsidRPr="00336A2A">
        <w:rPr>
          <w:b w:val="0"/>
          <w:bCs w:val="0"/>
        </w:rPr>
        <w:t>.1</w:t>
      </w:r>
      <w:r w:rsidR="00172105" w:rsidRPr="00336A2A">
        <w:rPr>
          <w:b w:val="0"/>
          <w:bCs w:val="0"/>
          <w:i/>
        </w:rPr>
        <w:tab/>
      </w:r>
      <w:r w:rsidR="00C91337">
        <w:rPr>
          <w:b w:val="0"/>
          <w:bCs w:val="0"/>
        </w:rPr>
        <w:t xml:space="preserve">The </w:t>
      </w:r>
      <w:r w:rsidR="003A7C86" w:rsidRPr="00336A2A">
        <w:rPr>
          <w:b w:val="0"/>
          <w:bCs w:val="0"/>
        </w:rPr>
        <w:t>Remuneration Committee</w:t>
      </w:r>
      <w:r w:rsidR="00446D25" w:rsidRPr="0038508E">
        <w:rPr>
          <w:b w:val="0"/>
          <w:bCs w:val="0"/>
        </w:rPr>
        <w:t xml:space="preserve"> </w:t>
      </w:r>
      <w:r w:rsidR="00B21669" w:rsidRPr="0038508E">
        <w:rPr>
          <w:b w:val="0"/>
          <w:bCs w:val="0"/>
        </w:rPr>
        <w:t>considers factors such as economic factors, funding, competition, market rates, roles, skills</w:t>
      </w:r>
      <w:r w:rsidR="004B39CD">
        <w:rPr>
          <w:b w:val="0"/>
          <w:bCs w:val="0"/>
        </w:rPr>
        <w:t>,</w:t>
      </w:r>
      <w:r w:rsidR="00B21669" w:rsidRPr="0038508E">
        <w:rPr>
          <w:b w:val="0"/>
          <w:bCs w:val="0"/>
        </w:rPr>
        <w:t xml:space="preserve"> experience and individual performance in its decision making.  </w:t>
      </w:r>
      <w:r w:rsidR="00B21669" w:rsidRPr="00336A2A">
        <w:rPr>
          <w:b w:val="0"/>
          <w:bCs w:val="0"/>
        </w:rPr>
        <w:t xml:space="preserve">In particular, it </w:t>
      </w:r>
      <w:r w:rsidR="00446D25" w:rsidRPr="00336A2A">
        <w:rPr>
          <w:b w:val="0"/>
          <w:bCs w:val="0"/>
        </w:rPr>
        <w:t>is</w:t>
      </w:r>
      <w:r w:rsidR="003A7C86" w:rsidRPr="00336A2A">
        <w:rPr>
          <w:b w:val="0"/>
          <w:bCs w:val="0"/>
        </w:rPr>
        <w:t xml:space="preserve"> highly conscious of the </w:t>
      </w:r>
      <w:r w:rsidR="00446D25" w:rsidRPr="00336A2A">
        <w:rPr>
          <w:b w:val="0"/>
          <w:bCs w:val="0"/>
        </w:rPr>
        <w:t>College’s tight funding position and the need to exercise restraint in Senior Post Holder remuneration</w:t>
      </w:r>
      <w:r w:rsidR="00446D25" w:rsidRPr="00C91337">
        <w:rPr>
          <w:b w:val="0"/>
          <w:bCs w:val="0"/>
        </w:rPr>
        <w:t>.</w:t>
      </w:r>
    </w:p>
    <w:p w14:paraId="121F77EE" w14:textId="77777777" w:rsidR="00466F74" w:rsidRPr="00676180" w:rsidRDefault="00466F74" w:rsidP="009E10F5">
      <w:pPr>
        <w:pStyle w:val="Heading1"/>
        <w:ind w:left="709"/>
        <w:rPr>
          <w:b w:val="0"/>
          <w:bCs w:val="0"/>
        </w:rPr>
      </w:pPr>
    </w:p>
    <w:p w14:paraId="2CBBDF22" w14:textId="1902066C" w:rsidR="00BC08AE" w:rsidRPr="00336A2A" w:rsidRDefault="006F47E7" w:rsidP="00BC08AE">
      <w:pPr>
        <w:pStyle w:val="Heading1"/>
        <w:ind w:left="709" w:hanging="709"/>
        <w:rPr>
          <w:b w:val="0"/>
          <w:bCs w:val="0"/>
        </w:rPr>
      </w:pPr>
      <w:r>
        <w:rPr>
          <w:b w:val="0"/>
          <w:bCs w:val="0"/>
        </w:rPr>
        <w:t>9</w:t>
      </w:r>
      <w:r w:rsidR="00172105" w:rsidRPr="00336A2A">
        <w:rPr>
          <w:b w:val="0"/>
          <w:bCs w:val="0"/>
        </w:rPr>
        <w:t>.2</w:t>
      </w:r>
      <w:r w:rsidR="00172105" w:rsidRPr="00336A2A">
        <w:rPr>
          <w:b w:val="0"/>
          <w:bCs w:val="0"/>
        </w:rPr>
        <w:tab/>
      </w:r>
      <w:r w:rsidR="000930B2" w:rsidRPr="00336A2A">
        <w:rPr>
          <w:b w:val="0"/>
          <w:bCs w:val="0"/>
        </w:rPr>
        <w:t xml:space="preserve">Factors used in </w:t>
      </w:r>
      <w:r w:rsidR="00BC08AE" w:rsidRPr="00336A2A">
        <w:rPr>
          <w:b w:val="0"/>
          <w:bCs w:val="0"/>
        </w:rPr>
        <w:t>considering reward proposals for Senior Post Holders take into account:</w:t>
      </w:r>
    </w:p>
    <w:p w14:paraId="6672659F" w14:textId="77777777" w:rsidR="00BC08AE" w:rsidRPr="00336A2A" w:rsidRDefault="00BC08AE" w:rsidP="00BC08AE">
      <w:pPr>
        <w:pStyle w:val="Heading1"/>
        <w:ind w:left="1418" w:hanging="709"/>
        <w:rPr>
          <w:b w:val="0"/>
          <w:bCs w:val="0"/>
        </w:rPr>
      </w:pPr>
    </w:p>
    <w:p w14:paraId="6E2E4638" w14:textId="7E42662A" w:rsidR="000930B2" w:rsidRPr="00336A2A" w:rsidRDefault="00BC08AE" w:rsidP="00D25E7D">
      <w:pPr>
        <w:pStyle w:val="Heading1"/>
        <w:numPr>
          <w:ilvl w:val="0"/>
          <w:numId w:val="5"/>
        </w:numPr>
        <w:rPr>
          <w:b w:val="0"/>
          <w:bCs w:val="0"/>
        </w:rPr>
      </w:pPr>
      <w:r w:rsidRPr="00336A2A">
        <w:rPr>
          <w:b w:val="0"/>
          <w:bCs w:val="0"/>
        </w:rPr>
        <w:t>the College’s performance against agreed KPIs that cover areas including:</w:t>
      </w:r>
    </w:p>
    <w:p w14:paraId="1A799BD0" w14:textId="77777777" w:rsidR="00BC08AE" w:rsidRPr="00336A2A" w:rsidRDefault="00BC08AE" w:rsidP="00D25E7D">
      <w:pPr>
        <w:pStyle w:val="Heading1"/>
        <w:numPr>
          <w:ilvl w:val="0"/>
          <w:numId w:val="2"/>
        </w:numPr>
        <w:ind w:left="1786" w:hanging="357"/>
        <w:rPr>
          <w:b w:val="0"/>
          <w:bCs w:val="0"/>
        </w:rPr>
      </w:pPr>
      <w:r w:rsidRPr="00336A2A">
        <w:rPr>
          <w:b w:val="0"/>
          <w:bCs w:val="0"/>
        </w:rPr>
        <w:t>outcomes for learners;</w:t>
      </w:r>
    </w:p>
    <w:p w14:paraId="7579F472" w14:textId="4C8E1C3E" w:rsidR="00BC08AE" w:rsidRPr="00336A2A" w:rsidRDefault="00BC08AE" w:rsidP="00D25E7D">
      <w:pPr>
        <w:pStyle w:val="Heading1"/>
        <w:numPr>
          <w:ilvl w:val="0"/>
          <w:numId w:val="2"/>
        </w:numPr>
        <w:ind w:left="1786" w:hanging="357"/>
        <w:rPr>
          <w:b w:val="0"/>
          <w:bCs w:val="0"/>
        </w:rPr>
      </w:pPr>
      <w:r w:rsidRPr="00336A2A">
        <w:rPr>
          <w:b w:val="0"/>
          <w:bCs w:val="0"/>
        </w:rPr>
        <w:t xml:space="preserve">the quality of </w:t>
      </w:r>
      <w:r w:rsidR="000930B2" w:rsidRPr="00336A2A">
        <w:rPr>
          <w:b w:val="0"/>
          <w:bCs w:val="0"/>
        </w:rPr>
        <w:t xml:space="preserve">teaching, learning </w:t>
      </w:r>
      <w:r w:rsidRPr="00336A2A">
        <w:rPr>
          <w:b w:val="0"/>
          <w:bCs w:val="0"/>
        </w:rPr>
        <w:t>and assessment;</w:t>
      </w:r>
    </w:p>
    <w:p w14:paraId="1833B339" w14:textId="719A642E" w:rsidR="000930B2" w:rsidRPr="00336A2A" w:rsidRDefault="000930B2" w:rsidP="00D25E7D">
      <w:pPr>
        <w:pStyle w:val="Heading1"/>
        <w:numPr>
          <w:ilvl w:val="0"/>
          <w:numId w:val="2"/>
        </w:numPr>
        <w:ind w:left="1786" w:hanging="357"/>
        <w:rPr>
          <w:b w:val="0"/>
          <w:bCs w:val="0"/>
        </w:rPr>
      </w:pPr>
      <w:r w:rsidRPr="00336A2A">
        <w:rPr>
          <w:b w:val="0"/>
          <w:bCs w:val="0"/>
        </w:rPr>
        <w:t>management, financial performance, and administration</w:t>
      </w:r>
      <w:r w:rsidR="00BC08AE" w:rsidRPr="00336A2A">
        <w:rPr>
          <w:b w:val="0"/>
          <w:bCs w:val="0"/>
        </w:rPr>
        <w:t>;</w:t>
      </w:r>
    </w:p>
    <w:p w14:paraId="126F5046" w14:textId="5E201537" w:rsidR="000930B2" w:rsidRPr="00336A2A" w:rsidRDefault="00BC08AE" w:rsidP="00D25E7D">
      <w:pPr>
        <w:pStyle w:val="Heading1"/>
        <w:numPr>
          <w:ilvl w:val="0"/>
          <w:numId w:val="2"/>
        </w:numPr>
        <w:ind w:left="1786" w:hanging="357"/>
        <w:rPr>
          <w:b w:val="0"/>
          <w:bCs w:val="0"/>
        </w:rPr>
      </w:pPr>
      <w:r w:rsidRPr="00336A2A">
        <w:rPr>
          <w:b w:val="0"/>
          <w:bCs w:val="0"/>
        </w:rPr>
        <w:t>l</w:t>
      </w:r>
      <w:r w:rsidR="000930B2" w:rsidRPr="00336A2A">
        <w:rPr>
          <w:b w:val="0"/>
          <w:bCs w:val="0"/>
        </w:rPr>
        <w:t>eadership of staff</w:t>
      </w:r>
      <w:r w:rsidRPr="00336A2A">
        <w:rPr>
          <w:b w:val="0"/>
          <w:bCs w:val="0"/>
        </w:rPr>
        <w:t>;</w:t>
      </w:r>
    </w:p>
    <w:p w14:paraId="53675A9B" w14:textId="4A58FE5F" w:rsidR="000930B2" w:rsidRPr="00336A2A" w:rsidRDefault="00BC08AE" w:rsidP="00D25E7D">
      <w:pPr>
        <w:pStyle w:val="Heading1"/>
        <w:numPr>
          <w:ilvl w:val="0"/>
          <w:numId w:val="2"/>
        </w:numPr>
        <w:ind w:left="1786" w:hanging="357"/>
        <w:rPr>
          <w:b w:val="0"/>
          <w:bCs w:val="0"/>
        </w:rPr>
      </w:pPr>
      <w:r w:rsidRPr="00336A2A">
        <w:rPr>
          <w:b w:val="0"/>
          <w:bCs w:val="0"/>
        </w:rPr>
        <w:t>s</w:t>
      </w:r>
      <w:r w:rsidR="000930B2" w:rsidRPr="00336A2A">
        <w:rPr>
          <w:b w:val="0"/>
          <w:bCs w:val="0"/>
        </w:rPr>
        <w:t>takeholder satisfaction</w:t>
      </w:r>
      <w:r w:rsidRPr="00336A2A">
        <w:rPr>
          <w:b w:val="0"/>
          <w:bCs w:val="0"/>
        </w:rPr>
        <w:t>;</w:t>
      </w:r>
    </w:p>
    <w:p w14:paraId="4241AB87" w14:textId="59D9363A" w:rsidR="000930B2" w:rsidRPr="00336A2A" w:rsidRDefault="000930B2" w:rsidP="00D25E7D">
      <w:pPr>
        <w:pStyle w:val="Heading1"/>
        <w:numPr>
          <w:ilvl w:val="0"/>
          <w:numId w:val="5"/>
        </w:numPr>
        <w:rPr>
          <w:b w:val="0"/>
          <w:bCs w:val="0"/>
        </w:rPr>
      </w:pPr>
      <w:r w:rsidRPr="00336A2A">
        <w:rPr>
          <w:b w:val="0"/>
          <w:bCs w:val="0"/>
        </w:rPr>
        <w:t>the size and / complexity of the College</w:t>
      </w:r>
      <w:r w:rsidR="00336A2A">
        <w:rPr>
          <w:b w:val="0"/>
          <w:bCs w:val="0"/>
        </w:rPr>
        <w:t>.</w:t>
      </w:r>
    </w:p>
    <w:p w14:paraId="6C1225BC" w14:textId="77777777" w:rsidR="00172105" w:rsidRPr="00172105" w:rsidRDefault="00172105" w:rsidP="00172105">
      <w:pPr>
        <w:pStyle w:val="Heading1"/>
        <w:ind w:left="720"/>
        <w:rPr>
          <w:b w:val="0"/>
          <w:bCs w:val="0"/>
        </w:rPr>
      </w:pPr>
    </w:p>
    <w:p w14:paraId="75B2AD04" w14:textId="586DB0D7" w:rsidR="00BC08AE" w:rsidRPr="00336A2A" w:rsidRDefault="006F47E7" w:rsidP="00984C37">
      <w:pPr>
        <w:pStyle w:val="Heading1"/>
        <w:ind w:left="709" w:hanging="709"/>
        <w:rPr>
          <w:b w:val="0"/>
          <w:bCs w:val="0"/>
        </w:rPr>
      </w:pPr>
      <w:r>
        <w:rPr>
          <w:b w:val="0"/>
          <w:bCs w:val="0"/>
        </w:rPr>
        <w:t>9</w:t>
      </w:r>
      <w:r w:rsidR="00172105" w:rsidRPr="00336A2A">
        <w:rPr>
          <w:b w:val="0"/>
          <w:bCs w:val="0"/>
        </w:rPr>
        <w:t>.3</w:t>
      </w:r>
      <w:r w:rsidR="00172105" w:rsidRPr="00336A2A">
        <w:rPr>
          <w:b w:val="0"/>
          <w:bCs w:val="0"/>
        </w:rPr>
        <w:tab/>
      </w:r>
      <w:r w:rsidR="000930B2" w:rsidRPr="00336A2A">
        <w:rPr>
          <w:b w:val="0"/>
          <w:bCs w:val="0"/>
        </w:rPr>
        <w:t xml:space="preserve">The </w:t>
      </w:r>
      <w:r w:rsidR="00BC08AE" w:rsidRPr="00336A2A">
        <w:rPr>
          <w:b w:val="0"/>
          <w:bCs w:val="0"/>
        </w:rPr>
        <w:t xml:space="preserve">data which </w:t>
      </w:r>
      <w:r w:rsidR="004D36B3" w:rsidRPr="00336A2A">
        <w:rPr>
          <w:b w:val="0"/>
          <w:bCs w:val="0"/>
        </w:rPr>
        <w:t xml:space="preserve">underpins the above factors </w:t>
      </w:r>
      <w:r w:rsidR="00BC08AE" w:rsidRPr="00336A2A">
        <w:rPr>
          <w:b w:val="0"/>
          <w:bCs w:val="0"/>
        </w:rPr>
        <w:t xml:space="preserve">includes internal and external </w:t>
      </w:r>
      <w:r w:rsidR="002F44FA">
        <w:rPr>
          <w:b w:val="0"/>
          <w:bCs w:val="0"/>
        </w:rPr>
        <w:t xml:space="preserve">generated </w:t>
      </w:r>
      <w:r w:rsidR="00BC08AE" w:rsidRPr="00336A2A">
        <w:rPr>
          <w:b w:val="0"/>
          <w:bCs w:val="0"/>
        </w:rPr>
        <w:t>datasets and reports</w:t>
      </w:r>
      <w:r w:rsidR="004D36B3" w:rsidRPr="00336A2A">
        <w:rPr>
          <w:b w:val="0"/>
          <w:bCs w:val="0"/>
        </w:rPr>
        <w:t>, specifically,</w:t>
      </w:r>
      <w:r w:rsidR="00984C37" w:rsidRPr="00336A2A">
        <w:rPr>
          <w:b w:val="0"/>
          <w:bCs w:val="0"/>
        </w:rPr>
        <w:t xml:space="preserve"> the AoC Senior Staff</w:t>
      </w:r>
      <w:r w:rsidR="002F44FA">
        <w:rPr>
          <w:b w:val="0"/>
          <w:bCs w:val="0"/>
        </w:rPr>
        <w:t xml:space="preserve"> Pay S</w:t>
      </w:r>
      <w:r w:rsidR="00984C37" w:rsidRPr="00336A2A">
        <w:rPr>
          <w:b w:val="0"/>
          <w:bCs w:val="0"/>
        </w:rPr>
        <w:t>urvey.</w:t>
      </w:r>
    </w:p>
    <w:p w14:paraId="3B6B85BC" w14:textId="77777777" w:rsidR="00172105" w:rsidRPr="00172105" w:rsidRDefault="00172105" w:rsidP="009E10F5">
      <w:pPr>
        <w:pStyle w:val="Heading1"/>
        <w:ind w:left="709"/>
        <w:rPr>
          <w:b w:val="0"/>
          <w:bCs w:val="0"/>
        </w:rPr>
      </w:pPr>
    </w:p>
    <w:p w14:paraId="53FAE315" w14:textId="42D2F38B" w:rsidR="00984C37" w:rsidRPr="00336A2A" w:rsidRDefault="006F47E7" w:rsidP="00172105">
      <w:pPr>
        <w:pStyle w:val="Heading1"/>
        <w:ind w:left="709" w:hanging="709"/>
        <w:rPr>
          <w:b w:val="0"/>
          <w:bCs w:val="0"/>
        </w:rPr>
      </w:pPr>
      <w:r>
        <w:rPr>
          <w:b w:val="0"/>
          <w:bCs w:val="0"/>
        </w:rPr>
        <w:t>9</w:t>
      </w:r>
      <w:r w:rsidR="00172105" w:rsidRPr="00336A2A">
        <w:rPr>
          <w:b w:val="0"/>
          <w:bCs w:val="0"/>
        </w:rPr>
        <w:t>.4</w:t>
      </w:r>
      <w:r w:rsidR="00172105" w:rsidRPr="00336A2A">
        <w:rPr>
          <w:b w:val="0"/>
          <w:bCs w:val="0"/>
        </w:rPr>
        <w:tab/>
      </w:r>
      <w:r w:rsidR="004D36B3" w:rsidRPr="00336A2A">
        <w:rPr>
          <w:b w:val="0"/>
          <w:bCs w:val="0"/>
        </w:rPr>
        <w:t xml:space="preserve">The directly employed College workforce </w:t>
      </w:r>
      <w:r w:rsidR="002D43DF" w:rsidRPr="00336A2A">
        <w:rPr>
          <w:b w:val="0"/>
          <w:bCs w:val="0"/>
        </w:rPr>
        <w:t>receive</w:t>
      </w:r>
      <w:r w:rsidR="00506E68" w:rsidRPr="00336A2A">
        <w:rPr>
          <w:b w:val="0"/>
          <w:bCs w:val="0"/>
        </w:rPr>
        <w:t xml:space="preserve"> annual </w:t>
      </w:r>
      <w:r w:rsidR="002F44FA">
        <w:rPr>
          <w:b w:val="0"/>
          <w:bCs w:val="0"/>
        </w:rPr>
        <w:t xml:space="preserve">pay awards that </w:t>
      </w:r>
      <w:r w:rsidR="00C91337">
        <w:rPr>
          <w:b w:val="0"/>
          <w:bCs w:val="0"/>
        </w:rPr>
        <w:t>have</w:t>
      </w:r>
      <w:r w:rsidR="002F44FA">
        <w:rPr>
          <w:b w:val="0"/>
          <w:bCs w:val="0"/>
        </w:rPr>
        <w:t xml:space="preserve"> match</w:t>
      </w:r>
      <w:r w:rsidR="00C91337">
        <w:rPr>
          <w:b w:val="0"/>
          <w:bCs w:val="0"/>
        </w:rPr>
        <w:t>ed</w:t>
      </w:r>
      <w:r w:rsidR="005725CC">
        <w:rPr>
          <w:b w:val="0"/>
          <w:bCs w:val="0"/>
        </w:rPr>
        <w:t xml:space="preserve">, or in the case of the last </w:t>
      </w:r>
      <w:r w:rsidR="00F64CC3">
        <w:rPr>
          <w:b w:val="0"/>
          <w:bCs w:val="0"/>
        </w:rPr>
        <w:t>four</w:t>
      </w:r>
      <w:r w:rsidR="005725CC">
        <w:rPr>
          <w:b w:val="0"/>
          <w:bCs w:val="0"/>
        </w:rPr>
        <w:t xml:space="preserve"> years has </w:t>
      </w:r>
      <w:r w:rsidR="00A765E1">
        <w:rPr>
          <w:b w:val="0"/>
          <w:bCs w:val="0"/>
        </w:rPr>
        <w:t>exceeded,</w:t>
      </w:r>
      <w:r w:rsidR="002D43DF" w:rsidRPr="00336A2A">
        <w:rPr>
          <w:b w:val="0"/>
          <w:bCs w:val="0"/>
        </w:rPr>
        <w:t xml:space="preserve"> the </w:t>
      </w:r>
      <w:r w:rsidR="004D36B3" w:rsidRPr="00336A2A">
        <w:rPr>
          <w:b w:val="0"/>
          <w:bCs w:val="0"/>
        </w:rPr>
        <w:t xml:space="preserve">AoC recommended </w:t>
      </w:r>
      <w:r w:rsidR="002D43DF" w:rsidRPr="00336A2A">
        <w:rPr>
          <w:b w:val="0"/>
          <w:bCs w:val="0"/>
        </w:rPr>
        <w:t xml:space="preserve">pay award and are eligible for </w:t>
      </w:r>
      <w:r w:rsidR="00506E68" w:rsidRPr="00336A2A">
        <w:rPr>
          <w:b w:val="0"/>
          <w:bCs w:val="0"/>
        </w:rPr>
        <w:t xml:space="preserve">either </w:t>
      </w:r>
      <w:r w:rsidR="004D36B3" w:rsidRPr="00336A2A">
        <w:rPr>
          <w:b w:val="0"/>
          <w:bCs w:val="0"/>
        </w:rPr>
        <w:t>the Teachers’ Pension Scheme (for academic staff) or the Local Government Pension Sche</w:t>
      </w:r>
      <w:r w:rsidR="002D43DF" w:rsidRPr="00336A2A">
        <w:rPr>
          <w:b w:val="0"/>
          <w:bCs w:val="0"/>
        </w:rPr>
        <w:t>me (</w:t>
      </w:r>
      <w:r w:rsidR="004D36B3" w:rsidRPr="00336A2A">
        <w:rPr>
          <w:b w:val="0"/>
          <w:bCs w:val="0"/>
        </w:rPr>
        <w:t>for support staff</w:t>
      </w:r>
      <w:r w:rsidR="002D43DF" w:rsidRPr="00336A2A">
        <w:rPr>
          <w:b w:val="0"/>
          <w:bCs w:val="0"/>
        </w:rPr>
        <w:t>)</w:t>
      </w:r>
      <w:r w:rsidR="00376028" w:rsidRPr="00FC0F11">
        <w:rPr>
          <w:b w:val="0"/>
          <w:bCs w:val="0"/>
        </w:rPr>
        <w:t>.</w:t>
      </w:r>
    </w:p>
    <w:p w14:paraId="1919A5E8" w14:textId="4BF85440" w:rsidR="001E7B12" w:rsidRPr="002F44FA" w:rsidRDefault="001E7B12" w:rsidP="009E10F5">
      <w:pPr>
        <w:pStyle w:val="Heading1"/>
        <w:ind w:left="709"/>
        <w:rPr>
          <w:b w:val="0"/>
          <w:bCs w:val="0"/>
        </w:rPr>
      </w:pPr>
    </w:p>
    <w:p w14:paraId="10C4ED4D" w14:textId="0F7595EC" w:rsidR="00466F74" w:rsidRPr="00336A2A" w:rsidRDefault="006F47E7" w:rsidP="00172105">
      <w:pPr>
        <w:pStyle w:val="Heading1"/>
        <w:ind w:left="709" w:hanging="709"/>
        <w:rPr>
          <w:b w:val="0"/>
          <w:bCs w:val="0"/>
        </w:rPr>
      </w:pPr>
      <w:r>
        <w:rPr>
          <w:b w:val="0"/>
          <w:bCs w:val="0"/>
        </w:rPr>
        <w:t>9</w:t>
      </w:r>
      <w:r w:rsidR="00172105" w:rsidRPr="00336A2A">
        <w:rPr>
          <w:b w:val="0"/>
          <w:bCs w:val="0"/>
        </w:rPr>
        <w:t>.5</w:t>
      </w:r>
      <w:r w:rsidR="00172105" w:rsidRPr="00336A2A">
        <w:rPr>
          <w:b w:val="0"/>
          <w:bCs w:val="0"/>
        </w:rPr>
        <w:tab/>
      </w:r>
      <w:r w:rsidR="00466BF3" w:rsidRPr="00336A2A">
        <w:rPr>
          <w:b w:val="0"/>
          <w:bCs w:val="0"/>
        </w:rPr>
        <w:t xml:space="preserve">All staff in </w:t>
      </w:r>
      <w:proofErr w:type="gramStart"/>
      <w:r w:rsidR="00466BF3" w:rsidRPr="00336A2A">
        <w:rPr>
          <w:b w:val="0"/>
          <w:bCs w:val="0"/>
        </w:rPr>
        <w:t>College</w:t>
      </w:r>
      <w:proofErr w:type="gramEnd"/>
      <w:r w:rsidR="00466BF3" w:rsidRPr="00336A2A">
        <w:rPr>
          <w:b w:val="0"/>
          <w:bCs w:val="0"/>
        </w:rPr>
        <w:t>, other than the Senior Post Holders are employed on a pay</w:t>
      </w:r>
      <w:r w:rsidR="00172105" w:rsidRPr="00336A2A">
        <w:rPr>
          <w:b w:val="0"/>
          <w:bCs w:val="0"/>
        </w:rPr>
        <w:t xml:space="preserve"> </w:t>
      </w:r>
      <w:r w:rsidR="00466BF3" w:rsidRPr="00336A2A">
        <w:rPr>
          <w:b w:val="0"/>
          <w:bCs w:val="0"/>
        </w:rPr>
        <w:t>scale</w:t>
      </w:r>
      <w:r w:rsidR="00172105" w:rsidRPr="00336A2A">
        <w:rPr>
          <w:b w:val="0"/>
          <w:bCs w:val="0"/>
        </w:rPr>
        <w:t>.  The five Senior Post Holders are all appointed on a spot salary</w:t>
      </w:r>
      <w:r w:rsidR="000930B2" w:rsidRPr="00336A2A">
        <w:rPr>
          <w:b w:val="0"/>
          <w:bCs w:val="0"/>
        </w:rPr>
        <w:t xml:space="preserve">.  </w:t>
      </w:r>
      <w:r w:rsidR="005F0F54" w:rsidRPr="00336A2A">
        <w:rPr>
          <w:b w:val="0"/>
          <w:bCs w:val="0"/>
        </w:rPr>
        <w:t xml:space="preserve">In considering Senior Post Holder remuneration, the Remuneration Committee </w:t>
      </w:r>
      <w:r w:rsidR="00AA594C">
        <w:rPr>
          <w:b w:val="0"/>
          <w:bCs w:val="0"/>
        </w:rPr>
        <w:t>takes into account</w:t>
      </w:r>
      <w:r w:rsidR="005F0F54" w:rsidRPr="00336A2A">
        <w:rPr>
          <w:b w:val="0"/>
          <w:bCs w:val="0"/>
        </w:rPr>
        <w:t xml:space="preserve"> the cost of living pay award given to all </w:t>
      </w:r>
      <w:r w:rsidR="005F0F54">
        <w:rPr>
          <w:b w:val="0"/>
          <w:bCs w:val="0"/>
        </w:rPr>
        <w:t xml:space="preserve">other </w:t>
      </w:r>
      <w:r w:rsidR="005F0F54" w:rsidRPr="00336A2A">
        <w:rPr>
          <w:b w:val="0"/>
          <w:bCs w:val="0"/>
        </w:rPr>
        <w:t xml:space="preserve">staff, which in turn </w:t>
      </w:r>
      <w:r w:rsidR="00BC03B3">
        <w:rPr>
          <w:b w:val="0"/>
          <w:bCs w:val="0"/>
        </w:rPr>
        <w:t>is informed by</w:t>
      </w:r>
      <w:r w:rsidR="005F0F54" w:rsidRPr="00336A2A">
        <w:rPr>
          <w:b w:val="0"/>
          <w:bCs w:val="0"/>
        </w:rPr>
        <w:t xml:space="preserve"> the AoC recommended pay award.  </w:t>
      </w:r>
      <w:r w:rsidR="00B947D4">
        <w:rPr>
          <w:b w:val="0"/>
          <w:bCs w:val="0"/>
        </w:rPr>
        <w:t xml:space="preserve">Senior Post Holders may be awarded any combination of a salary increase or a </w:t>
      </w:r>
      <w:r w:rsidR="00C91337">
        <w:rPr>
          <w:b w:val="0"/>
          <w:bCs w:val="0"/>
        </w:rPr>
        <w:t xml:space="preserve">non-consolidated </w:t>
      </w:r>
      <w:r w:rsidR="00B947D4" w:rsidRPr="00336A2A">
        <w:rPr>
          <w:b w:val="0"/>
          <w:bCs w:val="0"/>
        </w:rPr>
        <w:t>payment</w:t>
      </w:r>
      <w:r w:rsidR="00B947D4">
        <w:rPr>
          <w:b w:val="0"/>
          <w:bCs w:val="0"/>
        </w:rPr>
        <w:t xml:space="preserve"> based on the performance of the </w:t>
      </w:r>
      <w:proofErr w:type="spellStart"/>
      <w:r w:rsidR="00B947D4">
        <w:rPr>
          <w:b w:val="0"/>
          <w:bCs w:val="0"/>
        </w:rPr>
        <w:t>organisation</w:t>
      </w:r>
      <w:proofErr w:type="spellEnd"/>
      <w:r w:rsidR="00B947D4">
        <w:rPr>
          <w:b w:val="0"/>
          <w:bCs w:val="0"/>
        </w:rPr>
        <w:t xml:space="preserve"> and achievement of personal objectives and a comparison of individual remuneration against sector averages. </w:t>
      </w:r>
      <w:r w:rsidR="00B947D4" w:rsidRPr="00336A2A">
        <w:rPr>
          <w:b w:val="0"/>
          <w:bCs w:val="0"/>
        </w:rPr>
        <w:t xml:space="preserve"> </w:t>
      </w:r>
      <w:r w:rsidR="005F0F54">
        <w:rPr>
          <w:b w:val="0"/>
          <w:bCs w:val="0"/>
        </w:rPr>
        <w:t xml:space="preserve">During 2018/19 it was agreed </w:t>
      </w:r>
      <w:r w:rsidR="005F0F54" w:rsidRPr="00336A2A">
        <w:rPr>
          <w:b w:val="0"/>
          <w:bCs w:val="0"/>
        </w:rPr>
        <w:t xml:space="preserve">that Senior Post Holders should </w:t>
      </w:r>
      <w:r w:rsidR="005F0F54">
        <w:rPr>
          <w:b w:val="0"/>
          <w:bCs w:val="0"/>
        </w:rPr>
        <w:t xml:space="preserve">also </w:t>
      </w:r>
      <w:r w:rsidR="005F0F54" w:rsidRPr="00336A2A">
        <w:rPr>
          <w:b w:val="0"/>
          <w:bCs w:val="0"/>
        </w:rPr>
        <w:t xml:space="preserve">automatically receive </w:t>
      </w:r>
      <w:r w:rsidR="00B947D4">
        <w:rPr>
          <w:b w:val="0"/>
          <w:bCs w:val="0"/>
        </w:rPr>
        <w:t xml:space="preserve">the </w:t>
      </w:r>
      <w:r w:rsidR="00527ED5">
        <w:rPr>
          <w:b w:val="0"/>
          <w:bCs w:val="0"/>
        </w:rPr>
        <w:t>Boa</w:t>
      </w:r>
      <w:r w:rsidR="00CA69D9">
        <w:rPr>
          <w:b w:val="0"/>
          <w:bCs w:val="0"/>
        </w:rPr>
        <w:t>r</w:t>
      </w:r>
      <w:r w:rsidR="00527ED5">
        <w:rPr>
          <w:b w:val="0"/>
          <w:bCs w:val="0"/>
        </w:rPr>
        <w:t xml:space="preserve">d approved </w:t>
      </w:r>
      <w:r w:rsidR="00B947D4">
        <w:rPr>
          <w:b w:val="0"/>
          <w:bCs w:val="0"/>
        </w:rPr>
        <w:t xml:space="preserve">College pay award as this was viewed </w:t>
      </w:r>
      <w:r w:rsidR="005F0F54" w:rsidRPr="00336A2A">
        <w:rPr>
          <w:b w:val="0"/>
          <w:bCs w:val="0"/>
        </w:rPr>
        <w:t xml:space="preserve">effectively </w:t>
      </w:r>
      <w:r w:rsidR="00B947D4">
        <w:rPr>
          <w:b w:val="0"/>
          <w:bCs w:val="0"/>
        </w:rPr>
        <w:t xml:space="preserve">as </w:t>
      </w:r>
      <w:r w:rsidR="005F0F54" w:rsidRPr="00336A2A">
        <w:rPr>
          <w:b w:val="0"/>
          <w:bCs w:val="0"/>
        </w:rPr>
        <w:t xml:space="preserve">a </w:t>
      </w:r>
      <w:proofErr w:type="gramStart"/>
      <w:r w:rsidR="005F0F54" w:rsidRPr="00336A2A">
        <w:rPr>
          <w:b w:val="0"/>
          <w:bCs w:val="0"/>
        </w:rPr>
        <w:t>cost of living</w:t>
      </w:r>
      <w:proofErr w:type="gramEnd"/>
      <w:r w:rsidR="005F0F54" w:rsidRPr="00336A2A">
        <w:rPr>
          <w:b w:val="0"/>
          <w:bCs w:val="0"/>
        </w:rPr>
        <w:t xml:space="preserve"> adjustment</w:t>
      </w:r>
      <w:r w:rsidR="005F0F54">
        <w:rPr>
          <w:b w:val="0"/>
          <w:bCs w:val="0"/>
        </w:rPr>
        <w:t>.</w:t>
      </w:r>
    </w:p>
    <w:p w14:paraId="3F6AD554" w14:textId="2576CE3F" w:rsidR="00466F74" w:rsidRPr="008F51A7" w:rsidRDefault="00466F74" w:rsidP="009E10F5">
      <w:pPr>
        <w:pStyle w:val="Heading1"/>
        <w:ind w:left="709"/>
        <w:rPr>
          <w:b w:val="0"/>
          <w:bCs w:val="0"/>
        </w:rPr>
      </w:pPr>
    </w:p>
    <w:p w14:paraId="59D31CD4" w14:textId="7AAC73E4" w:rsidR="00172105" w:rsidRPr="00336A2A" w:rsidRDefault="006F47E7" w:rsidP="00172105">
      <w:pPr>
        <w:pStyle w:val="Heading1"/>
        <w:ind w:left="709" w:hanging="709"/>
        <w:rPr>
          <w:b w:val="0"/>
          <w:bCs w:val="0"/>
        </w:rPr>
      </w:pPr>
      <w:r>
        <w:rPr>
          <w:b w:val="0"/>
          <w:bCs w:val="0"/>
        </w:rPr>
        <w:lastRenderedPageBreak/>
        <w:t>9</w:t>
      </w:r>
      <w:r w:rsidR="00172105" w:rsidRPr="00336A2A">
        <w:rPr>
          <w:b w:val="0"/>
          <w:bCs w:val="0"/>
        </w:rPr>
        <w:t>.6</w:t>
      </w:r>
      <w:r w:rsidR="00172105" w:rsidRPr="00336A2A">
        <w:rPr>
          <w:b w:val="0"/>
          <w:bCs w:val="0"/>
        </w:rPr>
        <w:tab/>
        <w:t>The Committee benchmarks Senior Post Holder salar</w:t>
      </w:r>
      <w:r w:rsidR="00E6380A">
        <w:rPr>
          <w:b w:val="0"/>
          <w:bCs w:val="0"/>
        </w:rPr>
        <w:t>ies</w:t>
      </w:r>
      <w:r w:rsidR="00172105" w:rsidRPr="00336A2A">
        <w:rPr>
          <w:b w:val="0"/>
          <w:bCs w:val="0"/>
        </w:rPr>
        <w:t xml:space="preserve"> based on the annual </w:t>
      </w:r>
      <w:r w:rsidR="00F3710C">
        <w:rPr>
          <w:b w:val="0"/>
          <w:bCs w:val="0"/>
        </w:rPr>
        <w:t xml:space="preserve">sector-wide </w:t>
      </w:r>
      <w:r w:rsidR="00172105" w:rsidRPr="00336A2A">
        <w:rPr>
          <w:b w:val="0"/>
          <w:bCs w:val="0"/>
        </w:rPr>
        <w:t>AoC Pay Survey</w:t>
      </w:r>
      <w:r w:rsidR="00084742" w:rsidRPr="00336A2A">
        <w:rPr>
          <w:b w:val="0"/>
          <w:bCs w:val="0"/>
        </w:rPr>
        <w:t>.  This</w:t>
      </w:r>
      <w:r w:rsidR="00172105" w:rsidRPr="00336A2A">
        <w:rPr>
          <w:b w:val="0"/>
          <w:bCs w:val="0"/>
        </w:rPr>
        <w:t xml:space="preserve"> provides data on comparable </w:t>
      </w:r>
      <w:r w:rsidR="00084742" w:rsidRPr="00336A2A">
        <w:rPr>
          <w:b w:val="0"/>
          <w:bCs w:val="0"/>
        </w:rPr>
        <w:t>roles</w:t>
      </w:r>
      <w:r w:rsidR="00172105" w:rsidRPr="00336A2A">
        <w:rPr>
          <w:b w:val="0"/>
          <w:bCs w:val="0"/>
        </w:rPr>
        <w:t xml:space="preserve"> according to the income of the </w:t>
      </w:r>
      <w:r w:rsidR="00172105" w:rsidRPr="000B259B">
        <w:rPr>
          <w:b w:val="0"/>
          <w:bCs w:val="0"/>
        </w:rPr>
        <w:t>institution</w:t>
      </w:r>
      <w:r w:rsidR="00084742" w:rsidRPr="000B259B">
        <w:rPr>
          <w:b w:val="0"/>
          <w:bCs w:val="0"/>
        </w:rPr>
        <w:t xml:space="preserve"> </w:t>
      </w:r>
      <w:bookmarkStart w:id="0" w:name="_Hlk111800052"/>
      <w:r w:rsidR="00084742" w:rsidRPr="000B259B">
        <w:rPr>
          <w:b w:val="0"/>
          <w:bCs w:val="0"/>
        </w:rPr>
        <w:t>(</w:t>
      </w:r>
      <w:r w:rsidR="00971072" w:rsidRPr="000B259B">
        <w:rPr>
          <w:b w:val="0"/>
          <w:bCs w:val="0"/>
        </w:rPr>
        <w:t>≥</w:t>
      </w:r>
      <w:r w:rsidR="009C1B92" w:rsidRPr="000B259B">
        <w:rPr>
          <w:b w:val="0"/>
          <w:bCs w:val="0"/>
        </w:rPr>
        <w:t>£</w:t>
      </w:r>
      <w:r w:rsidR="00D527BD" w:rsidRPr="000B259B">
        <w:rPr>
          <w:b w:val="0"/>
          <w:bCs w:val="0"/>
        </w:rPr>
        <w:t>30</w:t>
      </w:r>
      <w:r w:rsidR="009C1B92" w:rsidRPr="000B259B">
        <w:rPr>
          <w:b w:val="0"/>
          <w:bCs w:val="0"/>
        </w:rPr>
        <w:t xml:space="preserve">m to </w:t>
      </w:r>
      <w:r w:rsidR="00971072" w:rsidRPr="000B259B">
        <w:rPr>
          <w:b w:val="0"/>
          <w:bCs w:val="0"/>
        </w:rPr>
        <w:t>&lt;</w:t>
      </w:r>
      <w:r w:rsidR="009C1B92" w:rsidRPr="000B259B">
        <w:rPr>
          <w:b w:val="0"/>
          <w:bCs w:val="0"/>
        </w:rPr>
        <w:t>£</w:t>
      </w:r>
      <w:r w:rsidR="00D527BD" w:rsidRPr="000B259B">
        <w:rPr>
          <w:b w:val="0"/>
          <w:bCs w:val="0"/>
        </w:rPr>
        <w:t>4</w:t>
      </w:r>
      <w:r w:rsidR="009C1B92" w:rsidRPr="000B259B">
        <w:rPr>
          <w:b w:val="0"/>
          <w:bCs w:val="0"/>
        </w:rPr>
        <w:t>0m</w:t>
      </w:r>
      <w:r w:rsidR="00084742" w:rsidRPr="000B259B">
        <w:rPr>
          <w:b w:val="0"/>
          <w:bCs w:val="0"/>
        </w:rPr>
        <w:t xml:space="preserve">), </w:t>
      </w:r>
      <w:bookmarkEnd w:id="0"/>
      <w:r w:rsidR="00084742" w:rsidRPr="000B259B">
        <w:rPr>
          <w:b w:val="0"/>
          <w:bCs w:val="0"/>
        </w:rPr>
        <w:t>by college type (FE college) and by region (North</w:t>
      </w:r>
      <w:r w:rsidR="00AB5E35" w:rsidRPr="000B259B">
        <w:rPr>
          <w:b w:val="0"/>
          <w:bCs w:val="0"/>
        </w:rPr>
        <w:t xml:space="preserve"> </w:t>
      </w:r>
      <w:r w:rsidR="001D1DC6" w:rsidRPr="000B259B">
        <w:rPr>
          <w:b w:val="0"/>
          <w:bCs w:val="0"/>
        </w:rPr>
        <w:t>/</w:t>
      </w:r>
      <w:r w:rsidR="00AB5E35" w:rsidRPr="000B259B">
        <w:rPr>
          <w:b w:val="0"/>
          <w:bCs w:val="0"/>
        </w:rPr>
        <w:t xml:space="preserve"> N</w:t>
      </w:r>
      <w:r w:rsidR="001D1DC6" w:rsidRPr="000B259B">
        <w:rPr>
          <w:b w:val="0"/>
          <w:bCs w:val="0"/>
        </w:rPr>
        <w:t>a</w:t>
      </w:r>
      <w:r w:rsidR="00AB5E35" w:rsidRPr="000B259B">
        <w:rPr>
          <w:b w:val="0"/>
          <w:bCs w:val="0"/>
        </w:rPr>
        <w:t>tional</w:t>
      </w:r>
      <w:r w:rsidR="00084742" w:rsidRPr="000B259B">
        <w:rPr>
          <w:b w:val="0"/>
          <w:bCs w:val="0"/>
        </w:rPr>
        <w:t>)</w:t>
      </w:r>
      <w:r w:rsidR="00172105" w:rsidRPr="000B259B">
        <w:rPr>
          <w:b w:val="0"/>
          <w:bCs w:val="0"/>
        </w:rPr>
        <w:t>.</w:t>
      </w:r>
      <w:r w:rsidR="002B1F51" w:rsidRPr="000B259B">
        <w:rPr>
          <w:b w:val="0"/>
          <w:bCs w:val="0"/>
        </w:rPr>
        <w:t xml:space="preserve">  </w:t>
      </w:r>
      <w:r w:rsidR="000B0D61" w:rsidRPr="000B259B">
        <w:rPr>
          <w:b w:val="0"/>
          <w:bCs w:val="0"/>
        </w:rPr>
        <w:t>The College’s income has grow</w:t>
      </w:r>
      <w:r w:rsidR="000031F3" w:rsidRPr="000B259B">
        <w:rPr>
          <w:b w:val="0"/>
          <w:bCs w:val="0"/>
        </w:rPr>
        <w:t>n</w:t>
      </w:r>
      <w:r w:rsidR="000B0D61" w:rsidRPr="000B259B">
        <w:rPr>
          <w:b w:val="0"/>
          <w:bCs w:val="0"/>
        </w:rPr>
        <w:t xml:space="preserve"> considerably in recent years</w:t>
      </w:r>
      <w:r w:rsidR="000031F3" w:rsidRPr="000B259B">
        <w:rPr>
          <w:b w:val="0"/>
          <w:bCs w:val="0"/>
        </w:rPr>
        <w:t xml:space="preserve">, </w:t>
      </w:r>
      <w:r w:rsidR="000B0D61" w:rsidRPr="000B259B">
        <w:rPr>
          <w:b w:val="0"/>
          <w:bCs w:val="0"/>
        </w:rPr>
        <w:t>from £20.</w:t>
      </w:r>
      <w:r w:rsidR="005C51D9" w:rsidRPr="000B259B">
        <w:rPr>
          <w:b w:val="0"/>
          <w:bCs w:val="0"/>
        </w:rPr>
        <w:t>5</w:t>
      </w:r>
      <w:r w:rsidR="000B0D61" w:rsidRPr="000B259B">
        <w:rPr>
          <w:b w:val="0"/>
          <w:bCs w:val="0"/>
        </w:rPr>
        <w:t xml:space="preserve">m in 2015/16 to </w:t>
      </w:r>
      <w:r w:rsidR="000B3A96" w:rsidRPr="00E02E9C">
        <w:rPr>
          <w:b w:val="0"/>
          <w:bCs w:val="0"/>
        </w:rPr>
        <w:t>£</w:t>
      </w:r>
      <w:r w:rsidR="00A2029F" w:rsidRPr="00E02E9C">
        <w:rPr>
          <w:b w:val="0"/>
          <w:bCs w:val="0"/>
        </w:rPr>
        <w:t>40</w:t>
      </w:r>
      <w:r w:rsidR="002255AE" w:rsidRPr="00E02E9C">
        <w:rPr>
          <w:b w:val="0"/>
          <w:bCs w:val="0"/>
        </w:rPr>
        <w:t>+</w:t>
      </w:r>
      <w:r w:rsidR="000B3A96" w:rsidRPr="00E02E9C">
        <w:rPr>
          <w:b w:val="0"/>
          <w:bCs w:val="0"/>
        </w:rPr>
        <w:t xml:space="preserve">m </w:t>
      </w:r>
      <w:r w:rsidR="005C51D9" w:rsidRPr="000B259B">
        <w:rPr>
          <w:b w:val="0"/>
          <w:bCs w:val="0"/>
        </w:rPr>
        <w:t>in 202</w:t>
      </w:r>
      <w:r w:rsidR="002255AE">
        <w:rPr>
          <w:b w:val="0"/>
          <w:bCs w:val="0"/>
        </w:rPr>
        <w:t>5</w:t>
      </w:r>
      <w:r w:rsidR="005C51D9" w:rsidRPr="000B259B">
        <w:rPr>
          <w:b w:val="0"/>
          <w:bCs w:val="0"/>
        </w:rPr>
        <w:t>/2</w:t>
      </w:r>
      <w:r w:rsidR="002255AE">
        <w:rPr>
          <w:b w:val="0"/>
          <w:bCs w:val="0"/>
        </w:rPr>
        <w:t>6</w:t>
      </w:r>
      <w:r w:rsidR="002001C3">
        <w:rPr>
          <w:b w:val="0"/>
          <w:bCs w:val="0"/>
        </w:rPr>
        <w:t>,</w:t>
      </w:r>
      <w:r w:rsidR="000031F3" w:rsidRPr="000B259B">
        <w:rPr>
          <w:b w:val="0"/>
          <w:bCs w:val="0"/>
        </w:rPr>
        <w:t xml:space="preserve"> moving the </w:t>
      </w:r>
      <w:r w:rsidR="00333CA0" w:rsidRPr="000B259B">
        <w:rPr>
          <w:b w:val="0"/>
          <w:bCs w:val="0"/>
        </w:rPr>
        <w:t xml:space="preserve">College </w:t>
      </w:r>
      <w:r w:rsidR="00822B4F">
        <w:rPr>
          <w:b w:val="0"/>
          <w:bCs w:val="0"/>
        </w:rPr>
        <w:t>into</w:t>
      </w:r>
      <w:r w:rsidR="00C46521">
        <w:rPr>
          <w:b w:val="0"/>
          <w:bCs w:val="0"/>
        </w:rPr>
        <w:t xml:space="preserve"> the next </w:t>
      </w:r>
      <w:r w:rsidR="00333CA0" w:rsidRPr="000B259B">
        <w:rPr>
          <w:b w:val="0"/>
          <w:bCs w:val="0"/>
        </w:rPr>
        <w:t>income band</w:t>
      </w:r>
      <w:r w:rsidR="0031491C" w:rsidRPr="000B259B">
        <w:rPr>
          <w:b w:val="0"/>
          <w:bCs w:val="0"/>
        </w:rPr>
        <w:t xml:space="preserve"> </w:t>
      </w:r>
      <w:r w:rsidR="00C46521">
        <w:rPr>
          <w:b w:val="0"/>
          <w:bCs w:val="0"/>
        </w:rPr>
        <w:t>(</w:t>
      </w:r>
      <w:r w:rsidR="00C46521" w:rsidRPr="000B259B">
        <w:rPr>
          <w:b w:val="0"/>
          <w:bCs w:val="0"/>
        </w:rPr>
        <w:t>≥£</w:t>
      </w:r>
      <w:r w:rsidR="00C46521">
        <w:rPr>
          <w:b w:val="0"/>
          <w:bCs w:val="0"/>
        </w:rPr>
        <w:t>4</w:t>
      </w:r>
      <w:r w:rsidR="00C46521" w:rsidRPr="000B259B">
        <w:rPr>
          <w:b w:val="0"/>
          <w:bCs w:val="0"/>
        </w:rPr>
        <w:t>0m to &lt;£</w:t>
      </w:r>
      <w:r w:rsidR="00C46521">
        <w:rPr>
          <w:b w:val="0"/>
          <w:bCs w:val="0"/>
        </w:rPr>
        <w:t>5</w:t>
      </w:r>
      <w:r w:rsidR="00C46521" w:rsidRPr="000B259B">
        <w:rPr>
          <w:b w:val="0"/>
          <w:bCs w:val="0"/>
        </w:rPr>
        <w:t xml:space="preserve">0m), </w:t>
      </w:r>
      <w:r w:rsidR="0031491C" w:rsidRPr="000B259B">
        <w:rPr>
          <w:b w:val="0"/>
          <w:bCs w:val="0"/>
        </w:rPr>
        <w:t>for sector comparison</w:t>
      </w:r>
      <w:r w:rsidR="00EE3338" w:rsidRPr="000B259B">
        <w:rPr>
          <w:b w:val="0"/>
          <w:bCs w:val="0"/>
        </w:rPr>
        <w:t>s</w:t>
      </w:r>
      <w:r w:rsidR="005C51D9" w:rsidRPr="000B259B">
        <w:rPr>
          <w:b w:val="0"/>
          <w:bCs w:val="0"/>
        </w:rPr>
        <w:t>.</w:t>
      </w:r>
    </w:p>
    <w:p w14:paraId="1EE8718D" w14:textId="1CBD8BF9" w:rsidR="00172105" w:rsidRDefault="00172105" w:rsidP="009E10F5">
      <w:pPr>
        <w:pStyle w:val="Heading1"/>
        <w:ind w:left="709"/>
        <w:rPr>
          <w:b w:val="0"/>
          <w:bCs w:val="0"/>
        </w:rPr>
      </w:pPr>
    </w:p>
    <w:p w14:paraId="25A77FF5" w14:textId="4075EA8C" w:rsidR="002F44FA" w:rsidRPr="0038508E" w:rsidRDefault="006F47E7" w:rsidP="009F4798">
      <w:pPr>
        <w:pStyle w:val="Heading1"/>
        <w:ind w:left="709" w:hanging="709"/>
        <w:rPr>
          <w:b w:val="0"/>
          <w:bCs w:val="0"/>
        </w:rPr>
      </w:pPr>
      <w:r>
        <w:rPr>
          <w:b w:val="0"/>
          <w:bCs w:val="0"/>
        </w:rPr>
        <w:t>9</w:t>
      </w:r>
      <w:r w:rsidR="00172105" w:rsidRPr="0038508E">
        <w:rPr>
          <w:b w:val="0"/>
          <w:bCs w:val="0"/>
        </w:rPr>
        <w:t>.7</w:t>
      </w:r>
      <w:r w:rsidR="00172105" w:rsidRPr="0038508E">
        <w:rPr>
          <w:b w:val="0"/>
          <w:bCs w:val="0"/>
        </w:rPr>
        <w:tab/>
      </w:r>
      <w:r w:rsidR="002C4239" w:rsidRPr="0038508E">
        <w:rPr>
          <w:b w:val="0"/>
          <w:bCs w:val="0"/>
        </w:rPr>
        <w:t xml:space="preserve">The current value of the College’s pay multiple of the </w:t>
      </w:r>
      <w:proofErr w:type="gramStart"/>
      <w:r w:rsidR="002C4239" w:rsidRPr="0038508E">
        <w:rPr>
          <w:b w:val="0"/>
          <w:bCs w:val="0"/>
        </w:rPr>
        <w:t>Princ</w:t>
      </w:r>
      <w:r w:rsidR="00A85AE6" w:rsidRPr="0038508E">
        <w:rPr>
          <w:b w:val="0"/>
          <w:bCs w:val="0"/>
        </w:rPr>
        <w:t>ipal’s</w:t>
      </w:r>
      <w:proofErr w:type="gramEnd"/>
      <w:r w:rsidR="00A85AE6" w:rsidRPr="0038508E">
        <w:rPr>
          <w:b w:val="0"/>
          <w:bCs w:val="0"/>
        </w:rPr>
        <w:t xml:space="preserve"> pay</w:t>
      </w:r>
      <w:r w:rsidR="009F4798" w:rsidRPr="0038508E">
        <w:rPr>
          <w:b w:val="0"/>
          <w:bCs w:val="0"/>
        </w:rPr>
        <w:t xml:space="preserve"> </w:t>
      </w:r>
      <w:r w:rsidR="002C4239" w:rsidRPr="0038508E">
        <w:rPr>
          <w:b w:val="0"/>
          <w:bCs w:val="0"/>
        </w:rPr>
        <w:t>against the Colle</w:t>
      </w:r>
      <w:r w:rsidR="00A85AE6" w:rsidRPr="0038508E">
        <w:rPr>
          <w:b w:val="0"/>
          <w:bCs w:val="0"/>
        </w:rPr>
        <w:t xml:space="preserve">ge’s median pay </w:t>
      </w:r>
      <w:r w:rsidR="009F4798" w:rsidRPr="0038508E">
        <w:rPr>
          <w:b w:val="0"/>
          <w:bCs w:val="0"/>
        </w:rPr>
        <w:t>is as follows:</w:t>
      </w:r>
    </w:p>
    <w:p w14:paraId="07D2BC9C" w14:textId="2F061AE1" w:rsidR="009F4798" w:rsidRPr="0038508E" w:rsidRDefault="009F4798" w:rsidP="009E10F5">
      <w:pPr>
        <w:pStyle w:val="Heading1"/>
        <w:ind w:left="709"/>
        <w:rPr>
          <w:rFonts w:eastAsiaTheme="minorHAnsi"/>
          <w:b w:val="0"/>
          <w:bCs w:val="0"/>
        </w:rPr>
      </w:pPr>
      <w:r w:rsidRPr="0038508E">
        <w:rPr>
          <w:b w:val="0"/>
          <w:bCs w:val="0"/>
        </w:rPr>
        <w:fldChar w:fldCharType="begin"/>
      </w:r>
      <w:r w:rsidRPr="0038508E">
        <w:rPr>
          <w:b w:val="0"/>
          <w:bCs w:val="0"/>
        </w:rPr>
        <w:instrText xml:space="preserve"> LINK Excel.Sheet.12 "C:\\Users\\nelgar\\AppData\\Local\\Microsoft\\Windows\\INetCache\\Content.Outlook\\SO6XQIYY\\G. 19.20 Pay Multiple Summary for Accounts.xlsx" "Sheet1!R3C1:R6C3" \a \f 5 \h  \* MERGEFORMAT </w:instrText>
      </w:r>
      <w:r w:rsidRPr="0038508E">
        <w:rPr>
          <w:b w:val="0"/>
          <w:bCs w:val="0"/>
        </w:rPr>
        <w:fldChar w:fldCharType="separate"/>
      </w:r>
    </w:p>
    <w:tbl>
      <w:tblPr>
        <w:tblStyle w:val="TableGrid"/>
        <w:tblW w:w="9072"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4"/>
        <w:gridCol w:w="1134"/>
      </w:tblGrid>
      <w:tr w:rsidR="0038508E" w:rsidRPr="0038508E" w14:paraId="72FF538E" w14:textId="77777777" w:rsidTr="00CA6A05">
        <w:trPr>
          <w:trHeight w:val="300"/>
        </w:trPr>
        <w:tc>
          <w:tcPr>
            <w:tcW w:w="6804" w:type="dxa"/>
            <w:hideMark/>
          </w:tcPr>
          <w:p w14:paraId="3FD2801F" w14:textId="539EA2A7" w:rsidR="00CA6A05" w:rsidRPr="0038508E" w:rsidRDefault="00CA6A05" w:rsidP="009F4798">
            <w:pPr>
              <w:pStyle w:val="Heading1"/>
              <w:ind w:left="34"/>
            </w:pPr>
          </w:p>
        </w:tc>
        <w:tc>
          <w:tcPr>
            <w:tcW w:w="1134" w:type="dxa"/>
          </w:tcPr>
          <w:p w14:paraId="5D306DA5" w14:textId="301E47BE" w:rsidR="00CA6A05" w:rsidRPr="0038508E" w:rsidRDefault="00CA6A05" w:rsidP="009F4798">
            <w:pPr>
              <w:pStyle w:val="Heading1"/>
              <w:ind w:left="0"/>
              <w:jc w:val="center"/>
            </w:pPr>
            <w:r w:rsidRPr="0038508E">
              <w:t>202</w:t>
            </w:r>
            <w:r w:rsidR="00452394">
              <w:t>5</w:t>
            </w:r>
          </w:p>
        </w:tc>
        <w:tc>
          <w:tcPr>
            <w:tcW w:w="1134" w:type="dxa"/>
            <w:hideMark/>
          </w:tcPr>
          <w:p w14:paraId="098A0A92" w14:textId="4E4920A3" w:rsidR="00CA6A05" w:rsidRPr="0038508E" w:rsidRDefault="00CA6A05" w:rsidP="009F4798">
            <w:pPr>
              <w:pStyle w:val="Heading1"/>
              <w:ind w:left="0"/>
              <w:jc w:val="center"/>
            </w:pPr>
            <w:r w:rsidRPr="0038508E">
              <w:t>202</w:t>
            </w:r>
            <w:r w:rsidR="00452394">
              <w:t>4</w:t>
            </w:r>
          </w:p>
        </w:tc>
      </w:tr>
      <w:tr w:rsidR="0038508E" w:rsidRPr="0038508E" w14:paraId="16246061" w14:textId="77777777" w:rsidTr="00CA6A05">
        <w:trPr>
          <w:trHeight w:val="300"/>
        </w:trPr>
        <w:tc>
          <w:tcPr>
            <w:tcW w:w="6804" w:type="dxa"/>
            <w:hideMark/>
          </w:tcPr>
          <w:p w14:paraId="4EA5C9FA" w14:textId="08B9C58D" w:rsidR="00CA6A05" w:rsidRPr="0038508E" w:rsidRDefault="00CA6A05" w:rsidP="009F4798">
            <w:pPr>
              <w:pStyle w:val="Heading1"/>
              <w:ind w:left="34"/>
              <w:rPr>
                <w:b w:val="0"/>
              </w:rPr>
            </w:pPr>
            <w:r w:rsidRPr="0038508E">
              <w:rPr>
                <w:b w:val="0"/>
              </w:rPr>
              <w:t>Principal’s basic salary as a multiple of the median of all staff</w:t>
            </w:r>
          </w:p>
        </w:tc>
        <w:tc>
          <w:tcPr>
            <w:tcW w:w="1134" w:type="dxa"/>
          </w:tcPr>
          <w:p w14:paraId="06F091D5" w14:textId="171465D3" w:rsidR="00CA6A05" w:rsidRPr="009D1307" w:rsidRDefault="00717FE9" w:rsidP="009F4798">
            <w:pPr>
              <w:pStyle w:val="Heading1"/>
              <w:ind w:left="0"/>
              <w:jc w:val="center"/>
              <w:rPr>
                <w:b w:val="0"/>
              </w:rPr>
            </w:pPr>
            <w:r>
              <w:rPr>
                <w:b w:val="0"/>
              </w:rPr>
              <w:t>5.23</w:t>
            </w:r>
          </w:p>
        </w:tc>
        <w:tc>
          <w:tcPr>
            <w:tcW w:w="1134" w:type="dxa"/>
            <w:hideMark/>
          </w:tcPr>
          <w:p w14:paraId="4942525D" w14:textId="5430B5A1" w:rsidR="00CA6A05" w:rsidRPr="0038508E" w:rsidRDefault="00ED5E50" w:rsidP="009F4798">
            <w:pPr>
              <w:pStyle w:val="Heading1"/>
              <w:ind w:left="0"/>
              <w:jc w:val="center"/>
              <w:rPr>
                <w:b w:val="0"/>
              </w:rPr>
            </w:pPr>
            <w:r>
              <w:rPr>
                <w:b w:val="0"/>
              </w:rPr>
              <w:t>5.1</w:t>
            </w:r>
            <w:r w:rsidR="00452394">
              <w:rPr>
                <w:b w:val="0"/>
              </w:rPr>
              <w:t>9</w:t>
            </w:r>
          </w:p>
        </w:tc>
      </w:tr>
      <w:tr w:rsidR="0038508E" w:rsidRPr="0038508E" w14:paraId="3E22AEF4" w14:textId="77777777" w:rsidTr="00CA6A05">
        <w:trPr>
          <w:trHeight w:val="300"/>
        </w:trPr>
        <w:tc>
          <w:tcPr>
            <w:tcW w:w="6804" w:type="dxa"/>
            <w:hideMark/>
          </w:tcPr>
          <w:p w14:paraId="0C9226FC" w14:textId="77777777" w:rsidR="00CA6A05" w:rsidRPr="0038508E" w:rsidRDefault="00CA6A05" w:rsidP="009F4798">
            <w:pPr>
              <w:pStyle w:val="Heading1"/>
              <w:ind w:left="34"/>
              <w:rPr>
                <w:b w:val="0"/>
              </w:rPr>
            </w:pPr>
            <w:r w:rsidRPr="0038508E">
              <w:rPr>
                <w:b w:val="0"/>
              </w:rPr>
              <w:t>Principal total remuneration as a multiple of the median of all staff</w:t>
            </w:r>
          </w:p>
        </w:tc>
        <w:tc>
          <w:tcPr>
            <w:tcW w:w="1134" w:type="dxa"/>
          </w:tcPr>
          <w:p w14:paraId="62EB8C7B" w14:textId="32477E1D" w:rsidR="00CA6A05" w:rsidRPr="009D1307" w:rsidRDefault="00717FE9" w:rsidP="009F4798">
            <w:pPr>
              <w:pStyle w:val="Heading1"/>
              <w:ind w:left="0"/>
              <w:jc w:val="center"/>
              <w:rPr>
                <w:b w:val="0"/>
              </w:rPr>
            </w:pPr>
            <w:r>
              <w:rPr>
                <w:b w:val="0"/>
              </w:rPr>
              <w:t>5.66</w:t>
            </w:r>
          </w:p>
        </w:tc>
        <w:tc>
          <w:tcPr>
            <w:tcW w:w="1134" w:type="dxa"/>
            <w:hideMark/>
          </w:tcPr>
          <w:p w14:paraId="5DEE386F" w14:textId="0ED3FF14" w:rsidR="00CA6A05" w:rsidRPr="0038508E" w:rsidRDefault="00CA6A05" w:rsidP="009F4798">
            <w:pPr>
              <w:pStyle w:val="Heading1"/>
              <w:ind w:left="0"/>
              <w:jc w:val="center"/>
              <w:rPr>
                <w:b w:val="0"/>
              </w:rPr>
            </w:pPr>
            <w:r w:rsidRPr="0038508E">
              <w:rPr>
                <w:b w:val="0"/>
              </w:rPr>
              <w:t>5.</w:t>
            </w:r>
            <w:r w:rsidR="00ED5E50">
              <w:rPr>
                <w:b w:val="0"/>
              </w:rPr>
              <w:t>4</w:t>
            </w:r>
            <w:r w:rsidR="00452394">
              <w:rPr>
                <w:b w:val="0"/>
              </w:rPr>
              <w:t>8</w:t>
            </w:r>
          </w:p>
        </w:tc>
      </w:tr>
    </w:tbl>
    <w:p w14:paraId="5106E69A" w14:textId="78289CBE" w:rsidR="00B70B17" w:rsidRPr="007D4F8B" w:rsidRDefault="009F4798" w:rsidP="00B50586">
      <w:pPr>
        <w:pStyle w:val="BodyText"/>
        <w:pBdr>
          <w:top w:val="single" w:sz="4" w:space="1" w:color="auto"/>
        </w:pBdr>
        <w:spacing w:before="9"/>
        <w:ind w:left="706"/>
        <w:rPr>
          <w:sz w:val="18"/>
          <w:szCs w:val="18"/>
        </w:rPr>
      </w:pPr>
      <w:r w:rsidRPr="0038508E">
        <w:rPr>
          <w:b/>
          <w:bCs/>
        </w:rPr>
        <w:fldChar w:fldCharType="end"/>
      </w:r>
      <w:r w:rsidR="00B70B17" w:rsidRPr="007D4F8B">
        <w:rPr>
          <w:sz w:val="18"/>
          <w:szCs w:val="18"/>
        </w:rPr>
        <w:t xml:space="preserve">(Source:  </w:t>
      </w:r>
      <w:r w:rsidR="00082002">
        <w:rPr>
          <w:sz w:val="18"/>
          <w:szCs w:val="18"/>
        </w:rPr>
        <w:t xml:space="preserve">Draft </w:t>
      </w:r>
      <w:proofErr w:type="spellStart"/>
      <w:r w:rsidR="00B70B17" w:rsidRPr="007D4F8B">
        <w:rPr>
          <w:sz w:val="18"/>
          <w:szCs w:val="18"/>
        </w:rPr>
        <w:t>Tameside</w:t>
      </w:r>
      <w:proofErr w:type="spellEnd"/>
      <w:r w:rsidR="00B70B17" w:rsidRPr="007D4F8B">
        <w:rPr>
          <w:sz w:val="18"/>
          <w:szCs w:val="18"/>
        </w:rPr>
        <w:t xml:space="preserve"> College Members’ Report and Financial Statements</w:t>
      </w:r>
      <w:r w:rsidR="00082002">
        <w:rPr>
          <w:sz w:val="18"/>
          <w:szCs w:val="18"/>
        </w:rPr>
        <w:t xml:space="preserve"> 202</w:t>
      </w:r>
      <w:r w:rsidR="00452394">
        <w:rPr>
          <w:sz w:val="18"/>
          <w:szCs w:val="18"/>
        </w:rPr>
        <w:t>4</w:t>
      </w:r>
      <w:r w:rsidR="00082002">
        <w:rPr>
          <w:sz w:val="18"/>
          <w:szCs w:val="18"/>
        </w:rPr>
        <w:t>/2</w:t>
      </w:r>
      <w:r w:rsidR="00452394">
        <w:rPr>
          <w:sz w:val="18"/>
          <w:szCs w:val="18"/>
        </w:rPr>
        <w:t>5</w:t>
      </w:r>
      <w:r w:rsidR="00B70B17" w:rsidRPr="007D4F8B">
        <w:rPr>
          <w:sz w:val="18"/>
          <w:szCs w:val="18"/>
        </w:rPr>
        <w:t>)</w:t>
      </w:r>
    </w:p>
    <w:p w14:paraId="5FD2239D" w14:textId="77777777" w:rsidR="00B70B17" w:rsidRPr="002F44FA" w:rsidRDefault="00B70B17" w:rsidP="009E10F5">
      <w:pPr>
        <w:pStyle w:val="Heading1"/>
        <w:ind w:left="709"/>
        <w:rPr>
          <w:b w:val="0"/>
          <w:bCs w:val="0"/>
        </w:rPr>
      </w:pPr>
    </w:p>
    <w:p w14:paraId="7C890413" w14:textId="58899142" w:rsidR="00C11650" w:rsidRDefault="00C11650" w:rsidP="00C11650">
      <w:pPr>
        <w:pStyle w:val="Heading1"/>
        <w:ind w:left="0"/>
      </w:pPr>
      <w:r>
        <w:t>Part C – Institutional Performance</w:t>
      </w:r>
    </w:p>
    <w:p w14:paraId="433F795E" w14:textId="77777777" w:rsidR="007A6D6D" w:rsidRDefault="007A6D6D" w:rsidP="007A6D6D">
      <w:pPr>
        <w:pStyle w:val="Heading1"/>
        <w:ind w:left="709"/>
      </w:pPr>
    </w:p>
    <w:p w14:paraId="71FBEAAF" w14:textId="52E75B27" w:rsidR="00C11650" w:rsidRDefault="00F3710C" w:rsidP="00D25E7D">
      <w:pPr>
        <w:pStyle w:val="Heading1"/>
        <w:numPr>
          <w:ilvl w:val="0"/>
          <w:numId w:val="1"/>
        </w:numPr>
      </w:pPr>
      <w:r>
        <w:t>I</w:t>
      </w:r>
      <w:r w:rsidR="00CA6A05">
        <w:t>nstitutional Performance in 202</w:t>
      </w:r>
      <w:r w:rsidR="00452394">
        <w:t>4</w:t>
      </w:r>
      <w:r w:rsidR="00CA6A05">
        <w:t>/2</w:t>
      </w:r>
      <w:r w:rsidR="00452394">
        <w:t>5</w:t>
      </w:r>
    </w:p>
    <w:p w14:paraId="6504BEBA" w14:textId="18D9D4BA" w:rsidR="007A6D6D" w:rsidRPr="00E54AAD" w:rsidRDefault="007A6D6D" w:rsidP="007A6D6D">
      <w:pPr>
        <w:pStyle w:val="Heading1"/>
        <w:ind w:left="709"/>
        <w:rPr>
          <w:b w:val="0"/>
        </w:rPr>
      </w:pPr>
    </w:p>
    <w:p w14:paraId="4088ED51" w14:textId="5879CA4E" w:rsidR="00F3710C" w:rsidRPr="00360378" w:rsidRDefault="006F47E7" w:rsidP="00F3710C">
      <w:pPr>
        <w:ind w:left="709" w:hanging="709"/>
        <w:rPr>
          <w:bCs/>
        </w:rPr>
      </w:pPr>
      <w:r>
        <w:t>10</w:t>
      </w:r>
      <w:r w:rsidR="00E54AAD" w:rsidRPr="00F3710C">
        <w:t>.1</w:t>
      </w:r>
      <w:r w:rsidR="00E54AAD" w:rsidRPr="00F3710C">
        <w:tab/>
      </w:r>
      <w:r w:rsidR="00F3710C" w:rsidRPr="00336A2A">
        <w:rPr>
          <w:bCs/>
        </w:rPr>
        <w:t xml:space="preserve">In the past year, </w:t>
      </w:r>
      <w:r w:rsidR="001578BD" w:rsidRPr="00360378">
        <w:rPr>
          <w:bCs/>
        </w:rPr>
        <w:t xml:space="preserve">despite tight funding settlements, the </w:t>
      </w:r>
      <w:r w:rsidR="00F3710C" w:rsidRPr="00360378">
        <w:rPr>
          <w:bCs/>
        </w:rPr>
        <w:t>Co</w:t>
      </w:r>
      <w:r w:rsidR="001578BD" w:rsidRPr="00360378">
        <w:rPr>
          <w:bCs/>
        </w:rPr>
        <w:t xml:space="preserve">llege </w:t>
      </w:r>
      <w:r w:rsidR="00F3710C" w:rsidRPr="00360378">
        <w:rPr>
          <w:bCs/>
        </w:rPr>
        <w:t xml:space="preserve">has </w:t>
      </w:r>
      <w:r w:rsidR="0007087B" w:rsidRPr="00360378">
        <w:rPr>
          <w:bCs/>
        </w:rPr>
        <w:t>had a number of achievements</w:t>
      </w:r>
      <w:r w:rsidR="00F3710C" w:rsidRPr="00360378">
        <w:rPr>
          <w:bCs/>
        </w:rPr>
        <w:t>:  Th</w:t>
      </w:r>
      <w:r w:rsidR="0007087B" w:rsidRPr="00360378">
        <w:rPr>
          <w:bCs/>
        </w:rPr>
        <w:t>ese</w:t>
      </w:r>
      <w:r w:rsidR="00F3710C" w:rsidRPr="00360378">
        <w:rPr>
          <w:bCs/>
        </w:rPr>
        <w:t xml:space="preserve"> include:</w:t>
      </w:r>
    </w:p>
    <w:p w14:paraId="600504F4" w14:textId="77777777" w:rsidR="00F3710C" w:rsidRPr="003D1DF2" w:rsidRDefault="00F3710C" w:rsidP="00F3710C">
      <w:pPr>
        <w:ind w:left="1418" w:hanging="709"/>
        <w:rPr>
          <w:bCs/>
        </w:rPr>
      </w:pPr>
    </w:p>
    <w:p w14:paraId="400B473F" w14:textId="2A2AFF2B" w:rsidR="00550DEF" w:rsidRPr="00D742C1" w:rsidRDefault="00700652" w:rsidP="00D25E7D">
      <w:pPr>
        <w:pStyle w:val="ListParagraph"/>
        <w:numPr>
          <w:ilvl w:val="0"/>
          <w:numId w:val="6"/>
        </w:numPr>
        <w:ind w:left="1418" w:hanging="709"/>
        <w:rPr>
          <w:bCs/>
        </w:rPr>
      </w:pPr>
      <w:r>
        <w:rPr>
          <w:bCs/>
        </w:rPr>
        <w:t>f</w:t>
      </w:r>
      <w:r w:rsidR="00F1079B">
        <w:rPr>
          <w:bCs/>
        </w:rPr>
        <w:t xml:space="preserve">ollowing the </w:t>
      </w:r>
      <w:r w:rsidR="00550DEF" w:rsidRPr="00D742C1">
        <w:rPr>
          <w:bCs/>
        </w:rPr>
        <w:t>College receiv</w:t>
      </w:r>
      <w:r w:rsidR="001F5A2D">
        <w:rPr>
          <w:bCs/>
        </w:rPr>
        <w:t>ing</w:t>
      </w:r>
      <w:r w:rsidR="00550DEF" w:rsidRPr="00D742C1">
        <w:rPr>
          <w:bCs/>
        </w:rPr>
        <w:t xml:space="preserve"> its </w:t>
      </w:r>
      <w:proofErr w:type="spellStart"/>
      <w:r w:rsidR="00550DEF" w:rsidRPr="00D742C1">
        <w:rPr>
          <w:bCs/>
        </w:rPr>
        <w:t>Ofsted</w:t>
      </w:r>
      <w:proofErr w:type="spellEnd"/>
      <w:r w:rsidR="00550DEF" w:rsidRPr="00D742C1">
        <w:rPr>
          <w:bCs/>
        </w:rPr>
        <w:t xml:space="preserve"> inspection in March 2024, w</w:t>
      </w:r>
      <w:r w:rsidR="001F5A2D">
        <w:rPr>
          <w:bCs/>
        </w:rPr>
        <w:t>hen</w:t>
      </w:r>
      <w:r w:rsidR="00E46407" w:rsidRPr="00D742C1">
        <w:rPr>
          <w:bCs/>
        </w:rPr>
        <w:t xml:space="preserve"> </w:t>
      </w:r>
      <w:r w:rsidR="00550DEF" w:rsidRPr="00D742C1">
        <w:rPr>
          <w:bCs/>
        </w:rPr>
        <w:t>t</w:t>
      </w:r>
      <w:r w:rsidR="00E46407" w:rsidRPr="00D742C1">
        <w:rPr>
          <w:bCs/>
        </w:rPr>
        <w:t>h</w:t>
      </w:r>
      <w:r w:rsidR="00550DEF" w:rsidRPr="00D742C1">
        <w:rPr>
          <w:bCs/>
        </w:rPr>
        <w:t xml:space="preserve">e College </w:t>
      </w:r>
      <w:r w:rsidR="001F5A2D">
        <w:rPr>
          <w:bCs/>
        </w:rPr>
        <w:t>was</w:t>
      </w:r>
      <w:r w:rsidR="00550DEF" w:rsidRPr="00D742C1">
        <w:rPr>
          <w:bCs/>
        </w:rPr>
        <w:t xml:space="preserve"> judged ‘</w:t>
      </w:r>
      <w:r w:rsidR="00207F99" w:rsidRPr="00D742C1">
        <w:rPr>
          <w:bCs/>
        </w:rPr>
        <w:t>g</w:t>
      </w:r>
      <w:r w:rsidR="00550DEF" w:rsidRPr="00D742C1">
        <w:rPr>
          <w:bCs/>
        </w:rPr>
        <w:t>ood’ overall</w:t>
      </w:r>
      <w:r w:rsidR="00E46407" w:rsidRPr="00D742C1">
        <w:rPr>
          <w:bCs/>
        </w:rPr>
        <w:t>,</w:t>
      </w:r>
      <w:r w:rsidR="00207F99" w:rsidRPr="00D742C1">
        <w:rPr>
          <w:bCs/>
        </w:rPr>
        <w:t xml:space="preserve"> ‘outstanding’ for personal development</w:t>
      </w:r>
      <w:r w:rsidR="001A3EB7" w:rsidRPr="00D742C1">
        <w:rPr>
          <w:bCs/>
        </w:rPr>
        <w:t xml:space="preserve"> and ‘good’ in all other areas, as well as </w:t>
      </w:r>
      <w:r w:rsidR="00684F50" w:rsidRPr="00D742C1">
        <w:rPr>
          <w:bCs/>
        </w:rPr>
        <w:t>making a ‘strong’ contribution to meeting skills needs</w:t>
      </w:r>
      <w:r w:rsidR="00F1079B">
        <w:rPr>
          <w:bCs/>
        </w:rPr>
        <w:t>, the College</w:t>
      </w:r>
      <w:r w:rsidR="001F5A2D">
        <w:rPr>
          <w:bCs/>
        </w:rPr>
        <w:t>’s</w:t>
      </w:r>
      <w:r w:rsidR="00F1079B">
        <w:rPr>
          <w:bCs/>
        </w:rPr>
        <w:t xml:space="preserve"> self-assess</w:t>
      </w:r>
      <w:r w:rsidR="001F5A2D">
        <w:rPr>
          <w:bCs/>
        </w:rPr>
        <w:t xml:space="preserve">ment </w:t>
      </w:r>
      <w:r w:rsidR="00371F4F">
        <w:rPr>
          <w:bCs/>
        </w:rPr>
        <w:t>of 2024/25 repeated these judgements;</w:t>
      </w:r>
    </w:p>
    <w:p w14:paraId="54FF46DE" w14:textId="7B25467E" w:rsidR="004566E6" w:rsidRPr="002C01AA" w:rsidRDefault="00F3710C" w:rsidP="00D25E7D">
      <w:pPr>
        <w:pStyle w:val="ListParagraph"/>
        <w:numPr>
          <w:ilvl w:val="0"/>
          <w:numId w:val="6"/>
        </w:numPr>
        <w:ind w:left="1418" w:hanging="709"/>
        <w:rPr>
          <w:bCs/>
          <w:lang w:val="en-GB"/>
        </w:rPr>
      </w:pPr>
      <w:r w:rsidRPr="002C01AA">
        <w:rPr>
          <w:bCs/>
        </w:rPr>
        <w:t>student outcome</w:t>
      </w:r>
      <w:r w:rsidR="00641DD6" w:rsidRPr="002C01AA">
        <w:rPr>
          <w:bCs/>
        </w:rPr>
        <w:t>s</w:t>
      </w:r>
      <w:r w:rsidR="00291407" w:rsidRPr="002C01AA">
        <w:rPr>
          <w:bCs/>
        </w:rPr>
        <w:t xml:space="preserve"> in 202</w:t>
      </w:r>
      <w:r w:rsidR="00371F4F" w:rsidRPr="002C01AA">
        <w:rPr>
          <w:bCs/>
        </w:rPr>
        <w:t>4</w:t>
      </w:r>
      <w:r w:rsidR="00291407" w:rsidRPr="002C01AA">
        <w:rPr>
          <w:bCs/>
        </w:rPr>
        <w:t>/2</w:t>
      </w:r>
      <w:r w:rsidR="00371F4F" w:rsidRPr="002C01AA">
        <w:rPr>
          <w:bCs/>
        </w:rPr>
        <w:t>5</w:t>
      </w:r>
      <w:r w:rsidR="0081289F" w:rsidRPr="002C01AA">
        <w:rPr>
          <w:bCs/>
        </w:rPr>
        <w:t>:</w:t>
      </w:r>
      <w:r w:rsidR="0075537E" w:rsidRPr="002C01AA">
        <w:rPr>
          <w:bCs/>
        </w:rPr>
        <w:t xml:space="preserve"> </w:t>
      </w:r>
      <w:r w:rsidR="004B6573" w:rsidRPr="002C01AA">
        <w:rPr>
          <w:bCs/>
        </w:rPr>
        <w:t xml:space="preserve"> </w:t>
      </w:r>
      <w:r w:rsidR="0090700E" w:rsidRPr="002C01AA">
        <w:rPr>
          <w:bCs/>
          <w:lang w:val="en-GB"/>
        </w:rPr>
        <w:t>The ‘a</w:t>
      </w:r>
      <w:r w:rsidR="004566E6" w:rsidRPr="002C01AA">
        <w:rPr>
          <w:bCs/>
          <w:lang w:val="en-GB"/>
        </w:rPr>
        <w:t>ll College</w:t>
      </w:r>
      <w:r w:rsidR="0090700E" w:rsidRPr="002C01AA">
        <w:rPr>
          <w:bCs/>
          <w:lang w:val="en-GB"/>
        </w:rPr>
        <w:t>’</w:t>
      </w:r>
      <w:r w:rsidR="004566E6" w:rsidRPr="002C01AA">
        <w:rPr>
          <w:bCs/>
          <w:lang w:val="en-GB"/>
        </w:rPr>
        <w:t xml:space="preserve"> achievement rate </w:t>
      </w:r>
      <w:r w:rsidR="0090700E" w:rsidRPr="002C01AA">
        <w:rPr>
          <w:bCs/>
          <w:lang w:val="en-GB"/>
        </w:rPr>
        <w:t>wa</w:t>
      </w:r>
      <w:r w:rsidR="004566E6" w:rsidRPr="002C01AA">
        <w:rPr>
          <w:bCs/>
          <w:lang w:val="en-GB"/>
        </w:rPr>
        <w:t>s 8</w:t>
      </w:r>
      <w:r w:rsidR="006F19C5" w:rsidRPr="002C01AA">
        <w:rPr>
          <w:bCs/>
          <w:lang w:val="en-GB"/>
        </w:rPr>
        <w:t>8</w:t>
      </w:r>
      <w:r w:rsidR="004566E6" w:rsidRPr="002C01AA">
        <w:rPr>
          <w:bCs/>
          <w:lang w:val="en-GB"/>
        </w:rPr>
        <w:t>.</w:t>
      </w:r>
      <w:r w:rsidR="006F19C5" w:rsidRPr="002C01AA">
        <w:rPr>
          <w:bCs/>
          <w:lang w:val="en-GB"/>
        </w:rPr>
        <w:t>6</w:t>
      </w:r>
      <w:r w:rsidR="004566E6" w:rsidRPr="002C01AA">
        <w:rPr>
          <w:bCs/>
          <w:lang w:val="en-GB"/>
        </w:rPr>
        <w:t xml:space="preserve">%, a </w:t>
      </w:r>
      <w:r w:rsidR="00A865C8" w:rsidRPr="002C01AA">
        <w:rPr>
          <w:bCs/>
          <w:lang w:val="en-GB"/>
        </w:rPr>
        <w:t xml:space="preserve">1.1%-point improvement </w:t>
      </w:r>
      <w:r w:rsidR="004566E6" w:rsidRPr="002C01AA">
        <w:rPr>
          <w:bCs/>
          <w:lang w:val="en-GB"/>
        </w:rPr>
        <w:t>since last year</w:t>
      </w:r>
      <w:r w:rsidR="0090700E" w:rsidRPr="002C01AA">
        <w:rPr>
          <w:bCs/>
          <w:lang w:val="en-GB"/>
        </w:rPr>
        <w:t xml:space="preserve">, </w:t>
      </w:r>
      <w:r w:rsidR="00876C1A" w:rsidRPr="002C01AA">
        <w:rPr>
          <w:bCs/>
          <w:lang w:val="en-GB"/>
        </w:rPr>
        <w:t>and</w:t>
      </w:r>
      <w:r w:rsidR="004566E6" w:rsidRPr="002C01AA">
        <w:rPr>
          <w:bCs/>
          <w:lang w:val="en-GB"/>
        </w:rPr>
        <w:t xml:space="preserve"> </w:t>
      </w:r>
      <w:r w:rsidR="00876C1A" w:rsidRPr="002C01AA">
        <w:rPr>
          <w:bCs/>
          <w:lang w:val="en-GB"/>
        </w:rPr>
        <w:t>3</w:t>
      </w:r>
      <w:r w:rsidR="004566E6" w:rsidRPr="002C01AA">
        <w:rPr>
          <w:bCs/>
          <w:lang w:val="en-GB"/>
        </w:rPr>
        <w:t>.</w:t>
      </w:r>
      <w:r w:rsidR="00876C1A" w:rsidRPr="002C01AA">
        <w:rPr>
          <w:bCs/>
          <w:lang w:val="en-GB"/>
        </w:rPr>
        <w:t>1</w:t>
      </w:r>
      <w:r w:rsidR="00585455" w:rsidRPr="002C01AA">
        <w:rPr>
          <w:bCs/>
          <w:lang w:val="en-GB"/>
        </w:rPr>
        <w:t>%-</w:t>
      </w:r>
      <w:r w:rsidR="0090700E" w:rsidRPr="002C01AA">
        <w:rPr>
          <w:bCs/>
          <w:lang w:val="en-GB"/>
        </w:rPr>
        <w:t>points</w:t>
      </w:r>
      <w:r w:rsidR="004566E6" w:rsidRPr="002C01AA">
        <w:rPr>
          <w:bCs/>
          <w:lang w:val="en-GB"/>
        </w:rPr>
        <w:t xml:space="preserve"> above </w:t>
      </w:r>
      <w:r w:rsidR="00876C1A" w:rsidRPr="002C01AA">
        <w:rPr>
          <w:bCs/>
          <w:lang w:val="en-GB"/>
        </w:rPr>
        <w:t>(</w:t>
      </w:r>
      <w:r w:rsidR="003003E8" w:rsidRPr="002C01AA">
        <w:rPr>
          <w:bCs/>
          <w:lang w:val="en-GB"/>
        </w:rPr>
        <w:t xml:space="preserve">the </w:t>
      </w:r>
      <w:r w:rsidR="00876C1A" w:rsidRPr="002C01AA">
        <w:rPr>
          <w:bCs/>
          <w:lang w:val="en-GB"/>
        </w:rPr>
        <w:t xml:space="preserve">2023/24) </w:t>
      </w:r>
      <w:r w:rsidR="0090700E" w:rsidRPr="002C01AA">
        <w:rPr>
          <w:bCs/>
          <w:lang w:val="en-GB"/>
        </w:rPr>
        <w:t>national average</w:t>
      </w:r>
      <w:r w:rsidR="004B3968" w:rsidRPr="002C01AA">
        <w:rPr>
          <w:bCs/>
          <w:lang w:val="en-GB"/>
        </w:rPr>
        <w:t xml:space="preserve">. </w:t>
      </w:r>
      <w:r w:rsidR="00995D2C" w:rsidRPr="002C01AA">
        <w:rPr>
          <w:bCs/>
          <w:lang w:val="en-GB"/>
        </w:rPr>
        <w:t xml:space="preserve"> </w:t>
      </w:r>
      <w:r w:rsidR="004566E6" w:rsidRPr="002C01AA">
        <w:rPr>
          <w:bCs/>
          <w:lang w:val="en-GB"/>
        </w:rPr>
        <w:t>At 8</w:t>
      </w:r>
      <w:r w:rsidR="00876C1A" w:rsidRPr="002C01AA">
        <w:rPr>
          <w:bCs/>
          <w:lang w:val="en-GB"/>
        </w:rPr>
        <w:t>6</w:t>
      </w:r>
      <w:r w:rsidR="004566E6" w:rsidRPr="002C01AA">
        <w:rPr>
          <w:bCs/>
          <w:lang w:val="en-GB"/>
        </w:rPr>
        <w:t>.</w:t>
      </w:r>
      <w:r w:rsidR="00876C1A" w:rsidRPr="002C01AA">
        <w:rPr>
          <w:bCs/>
          <w:lang w:val="en-GB"/>
        </w:rPr>
        <w:t>6</w:t>
      </w:r>
      <w:r w:rsidR="004566E6" w:rsidRPr="002C01AA">
        <w:rPr>
          <w:bCs/>
          <w:lang w:val="en-GB"/>
        </w:rPr>
        <w:t xml:space="preserve">%, the 16-18 achievement rate </w:t>
      </w:r>
      <w:r w:rsidR="00636472" w:rsidRPr="002C01AA">
        <w:rPr>
          <w:bCs/>
          <w:lang w:val="en-GB"/>
        </w:rPr>
        <w:t>was high, had improved by 0.8%-points</w:t>
      </w:r>
      <w:r w:rsidR="004566E6" w:rsidRPr="002C01AA">
        <w:rPr>
          <w:bCs/>
          <w:lang w:val="en-GB"/>
        </w:rPr>
        <w:t xml:space="preserve"> since last year and </w:t>
      </w:r>
      <w:r w:rsidR="004B3968" w:rsidRPr="002C01AA">
        <w:rPr>
          <w:bCs/>
          <w:lang w:val="en-GB"/>
        </w:rPr>
        <w:t>wa</w:t>
      </w:r>
      <w:r w:rsidR="004566E6" w:rsidRPr="002C01AA">
        <w:rPr>
          <w:bCs/>
          <w:lang w:val="en-GB"/>
        </w:rPr>
        <w:t>s 3.</w:t>
      </w:r>
      <w:r w:rsidR="00636472" w:rsidRPr="002C01AA">
        <w:rPr>
          <w:bCs/>
          <w:lang w:val="en-GB"/>
        </w:rPr>
        <w:t>2</w:t>
      </w:r>
      <w:r w:rsidR="004566E6" w:rsidRPr="002C01AA">
        <w:rPr>
          <w:bCs/>
          <w:lang w:val="en-GB"/>
        </w:rPr>
        <w:t>%</w:t>
      </w:r>
      <w:r w:rsidR="00995D2C" w:rsidRPr="002C01AA">
        <w:rPr>
          <w:bCs/>
          <w:lang w:val="en-GB"/>
        </w:rPr>
        <w:t>-points</w:t>
      </w:r>
      <w:r w:rsidR="004566E6" w:rsidRPr="002C01AA">
        <w:rPr>
          <w:bCs/>
          <w:lang w:val="en-GB"/>
        </w:rPr>
        <w:t xml:space="preserve"> above </w:t>
      </w:r>
      <w:r w:rsidR="004B3968" w:rsidRPr="002C01AA">
        <w:rPr>
          <w:bCs/>
          <w:lang w:val="en-GB"/>
        </w:rPr>
        <w:t>national average</w:t>
      </w:r>
      <w:r w:rsidR="004566E6" w:rsidRPr="002C01AA">
        <w:rPr>
          <w:bCs/>
          <w:lang w:val="en-GB"/>
        </w:rPr>
        <w:t>.</w:t>
      </w:r>
      <w:r w:rsidR="006F3B2F" w:rsidRPr="002C01AA">
        <w:rPr>
          <w:bCs/>
          <w:lang w:val="en-GB"/>
        </w:rPr>
        <w:t xml:space="preserve">  </w:t>
      </w:r>
      <w:r w:rsidR="004566E6" w:rsidRPr="002C01AA">
        <w:rPr>
          <w:bCs/>
          <w:lang w:val="en-GB"/>
        </w:rPr>
        <w:t xml:space="preserve">At </w:t>
      </w:r>
      <w:r w:rsidR="00636472" w:rsidRPr="002C01AA">
        <w:rPr>
          <w:bCs/>
          <w:lang w:val="en-GB"/>
        </w:rPr>
        <w:t>92.4</w:t>
      </w:r>
      <w:r w:rsidR="004566E6" w:rsidRPr="002C01AA">
        <w:rPr>
          <w:bCs/>
          <w:lang w:val="en-GB"/>
        </w:rPr>
        <w:t xml:space="preserve">%, the 19+ achievement rate </w:t>
      </w:r>
      <w:r w:rsidR="00626CC1" w:rsidRPr="002C01AA">
        <w:rPr>
          <w:bCs/>
          <w:lang w:val="en-GB"/>
        </w:rPr>
        <w:t xml:space="preserve">was high and had improved by </w:t>
      </w:r>
      <w:r w:rsidR="004566E6" w:rsidRPr="002C01AA">
        <w:rPr>
          <w:bCs/>
          <w:lang w:val="en-GB"/>
        </w:rPr>
        <w:t>2.2%</w:t>
      </w:r>
      <w:r w:rsidR="006F3B2F" w:rsidRPr="002C01AA">
        <w:rPr>
          <w:bCs/>
          <w:lang w:val="en-GB"/>
        </w:rPr>
        <w:t>-points</w:t>
      </w:r>
      <w:r w:rsidR="004566E6" w:rsidRPr="002C01AA">
        <w:rPr>
          <w:bCs/>
          <w:lang w:val="en-GB"/>
        </w:rPr>
        <w:t xml:space="preserve"> since last year and </w:t>
      </w:r>
      <w:r w:rsidR="006F3B2F" w:rsidRPr="002C01AA">
        <w:rPr>
          <w:bCs/>
          <w:lang w:val="en-GB"/>
        </w:rPr>
        <w:t>wa</w:t>
      </w:r>
      <w:r w:rsidR="004566E6" w:rsidRPr="002C01AA">
        <w:rPr>
          <w:bCs/>
          <w:lang w:val="en-GB"/>
        </w:rPr>
        <w:t xml:space="preserve">s </w:t>
      </w:r>
      <w:r w:rsidR="00626CC1" w:rsidRPr="002C01AA">
        <w:rPr>
          <w:bCs/>
          <w:lang w:val="en-GB"/>
        </w:rPr>
        <w:t>4</w:t>
      </w:r>
      <w:r w:rsidR="004566E6" w:rsidRPr="002C01AA">
        <w:rPr>
          <w:bCs/>
          <w:lang w:val="en-GB"/>
        </w:rPr>
        <w:t>.</w:t>
      </w:r>
      <w:r w:rsidR="00626CC1" w:rsidRPr="002C01AA">
        <w:rPr>
          <w:bCs/>
          <w:lang w:val="en-GB"/>
        </w:rPr>
        <w:t>6</w:t>
      </w:r>
      <w:r w:rsidR="004566E6" w:rsidRPr="002C01AA">
        <w:rPr>
          <w:bCs/>
          <w:lang w:val="en-GB"/>
        </w:rPr>
        <w:t>%</w:t>
      </w:r>
      <w:r w:rsidR="00430F66" w:rsidRPr="002C01AA">
        <w:rPr>
          <w:bCs/>
          <w:lang w:val="en-GB"/>
        </w:rPr>
        <w:t>-points</w:t>
      </w:r>
      <w:r w:rsidR="004566E6" w:rsidRPr="002C01AA">
        <w:rPr>
          <w:bCs/>
          <w:lang w:val="en-GB"/>
        </w:rPr>
        <w:t xml:space="preserve"> below </w:t>
      </w:r>
      <w:r w:rsidR="006F3B2F" w:rsidRPr="002C01AA">
        <w:rPr>
          <w:bCs/>
          <w:lang w:val="en-GB"/>
        </w:rPr>
        <w:t>national average</w:t>
      </w:r>
      <w:r w:rsidR="004566E6" w:rsidRPr="002C01AA">
        <w:rPr>
          <w:bCs/>
          <w:lang w:val="en-GB"/>
        </w:rPr>
        <w:t>.</w:t>
      </w:r>
      <w:r w:rsidR="00B80316" w:rsidRPr="002C01AA">
        <w:rPr>
          <w:bCs/>
          <w:lang w:val="en-GB"/>
        </w:rPr>
        <w:t xml:space="preserve">  </w:t>
      </w:r>
      <w:r w:rsidR="004B171C" w:rsidRPr="002C01AA">
        <w:rPr>
          <w:bCs/>
          <w:lang w:val="en-GB"/>
        </w:rPr>
        <w:t>T</w:t>
      </w:r>
      <w:r w:rsidR="00DA68A2" w:rsidRPr="002C01AA">
        <w:rPr>
          <w:bCs/>
          <w:lang w:val="en-GB"/>
        </w:rPr>
        <w:t xml:space="preserve">he </w:t>
      </w:r>
      <w:r w:rsidR="00B80316" w:rsidRPr="002C01AA">
        <w:rPr>
          <w:bCs/>
          <w:lang w:val="en-GB"/>
        </w:rPr>
        <w:t>apprenticeshi</w:t>
      </w:r>
      <w:r w:rsidR="00DA68A2" w:rsidRPr="002C01AA">
        <w:rPr>
          <w:bCs/>
          <w:lang w:val="en-GB"/>
        </w:rPr>
        <w:t>p</w:t>
      </w:r>
      <w:r w:rsidR="00B80316" w:rsidRPr="002C01AA">
        <w:rPr>
          <w:bCs/>
          <w:lang w:val="en-GB"/>
        </w:rPr>
        <w:t xml:space="preserve">s </w:t>
      </w:r>
      <w:r w:rsidR="00DA68A2" w:rsidRPr="002C01AA">
        <w:rPr>
          <w:bCs/>
          <w:lang w:val="en-GB"/>
        </w:rPr>
        <w:t xml:space="preserve">achievement rate </w:t>
      </w:r>
      <w:r w:rsidR="00881EC7" w:rsidRPr="002C01AA">
        <w:rPr>
          <w:bCs/>
          <w:lang w:val="en-GB"/>
        </w:rPr>
        <w:t xml:space="preserve">was 65%, a 5%-point increase on last year and </w:t>
      </w:r>
      <w:r w:rsidR="004B171C" w:rsidRPr="002C01AA">
        <w:rPr>
          <w:bCs/>
          <w:lang w:val="en-GB"/>
        </w:rPr>
        <w:t>above the (2023/24) national average of 60.5%</w:t>
      </w:r>
      <w:r w:rsidR="00020BB1" w:rsidRPr="002C01AA">
        <w:rPr>
          <w:bCs/>
          <w:lang w:val="en-GB"/>
        </w:rPr>
        <w:t>;</w:t>
      </w:r>
    </w:p>
    <w:p w14:paraId="1111ED43" w14:textId="5E890F6A" w:rsidR="00952CC1" w:rsidRPr="00D742C1" w:rsidRDefault="0081289F" w:rsidP="00D25E7D">
      <w:pPr>
        <w:pStyle w:val="ListParagraph"/>
        <w:numPr>
          <w:ilvl w:val="0"/>
          <w:numId w:val="6"/>
        </w:numPr>
        <w:ind w:left="1418" w:hanging="709"/>
        <w:rPr>
          <w:bCs/>
        </w:rPr>
      </w:pPr>
      <w:r w:rsidRPr="00D742C1">
        <w:t xml:space="preserve">estates:  </w:t>
      </w:r>
      <w:r w:rsidR="0017648D" w:rsidRPr="00D742C1">
        <w:t>during 202</w:t>
      </w:r>
      <w:r w:rsidR="00371F4F">
        <w:t>4</w:t>
      </w:r>
      <w:r w:rsidR="0017648D" w:rsidRPr="00D742C1">
        <w:t>/2</w:t>
      </w:r>
      <w:r w:rsidR="00371F4F">
        <w:t>5</w:t>
      </w:r>
      <w:r w:rsidR="007226CF" w:rsidRPr="00D742C1">
        <w:t xml:space="preserve"> </w:t>
      </w:r>
      <w:r w:rsidR="009E0960" w:rsidRPr="00D742C1">
        <w:t xml:space="preserve">refurbishment of </w:t>
      </w:r>
      <w:r w:rsidR="00952CC1" w:rsidRPr="00D742C1">
        <w:t xml:space="preserve">Victoria </w:t>
      </w:r>
      <w:r w:rsidR="00F63A32" w:rsidRPr="00D742C1">
        <w:t>E</w:t>
      </w:r>
      <w:r w:rsidR="00952CC1" w:rsidRPr="00D742C1">
        <w:t xml:space="preserve"> Floor</w:t>
      </w:r>
      <w:r w:rsidR="00796135" w:rsidRPr="00D742C1">
        <w:t xml:space="preserve"> for </w:t>
      </w:r>
      <w:r w:rsidR="00F63A32" w:rsidRPr="00D742C1">
        <w:t xml:space="preserve">English and </w:t>
      </w:r>
      <w:proofErr w:type="spellStart"/>
      <w:r w:rsidR="00F63A32" w:rsidRPr="00D742C1">
        <w:t>Maths</w:t>
      </w:r>
      <w:proofErr w:type="spellEnd"/>
      <w:r w:rsidR="006C0740" w:rsidRPr="00D742C1">
        <w:t xml:space="preserve"> was completed</w:t>
      </w:r>
      <w:r w:rsidR="006A1CFA" w:rsidRPr="00D742C1">
        <w:t xml:space="preserve">.  Work </w:t>
      </w:r>
      <w:r w:rsidR="008109D9" w:rsidRPr="00D742C1">
        <w:t>com</w:t>
      </w:r>
      <w:r w:rsidR="00085327" w:rsidRPr="00D742C1">
        <w:t>pleted</w:t>
      </w:r>
      <w:r w:rsidR="008109D9" w:rsidRPr="00D742C1">
        <w:t xml:space="preserve"> </w:t>
      </w:r>
      <w:r w:rsidR="00034879" w:rsidRPr="00D742C1">
        <w:t>on</w:t>
      </w:r>
      <w:r w:rsidR="00952CC1" w:rsidRPr="00D742C1">
        <w:t xml:space="preserve"> </w:t>
      </w:r>
      <w:r w:rsidR="00525A59" w:rsidRPr="00D742C1">
        <w:t>a b</w:t>
      </w:r>
      <w:r w:rsidR="00952CC1" w:rsidRPr="00D742C1">
        <w:t xml:space="preserve">uilding </w:t>
      </w:r>
      <w:r w:rsidR="00525A59" w:rsidRPr="00D742C1">
        <w:t>r</w:t>
      </w:r>
      <w:r w:rsidR="00952CC1" w:rsidRPr="00D742C1">
        <w:t>efurbishment for Animal Management</w:t>
      </w:r>
      <w:r w:rsidR="00034879" w:rsidRPr="00D742C1">
        <w:t xml:space="preserve"> while w</w:t>
      </w:r>
      <w:r w:rsidR="00B01ADA" w:rsidRPr="00D742C1">
        <w:t xml:space="preserve">ork </w:t>
      </w:r>
      <w:r w:rsidR="00C324C1" w:rsidRPr="00D742C1">
        <w:t>on the second element,</w:t>
      </w:r>
      <w:r w:rsidR="00525A59" w:rsidRPr="00D742C1">
        <w:t xml:space="preserve"> a n</w:t>
      </w:r>
      <w:r w:rsidR="00952CC1" w:rsidRPr="00D742C1">
        <w:t>ew purpose</w:t>
      </w:r>
      <w:r w:rsidR="00505568" w:rsidRPr="00D742C1">
        <w:t>-</w:t>
      </w:r>
      <w:r w:rsidR="00952CC1" w:rsidRPr="00D742C1">
        <w:t>built Automotive Centre</w:t>
      </w:r>
      <w:r w:rsidR="00C324C1" w:rsidRPr="00D742C1">
        <w:t xml:space="preserve"> </w:t>
      </w:r>
      <w:r w:rsidR="0045452D" w:rsidRPr="00D742C1">
        <w:t>completed</w:t>
      </w:r>
      <w:r w:rsidR="00952CC1" w:rsidRPr="00D742C1">
        <w:t xml:space="preserve"> </w:t>
      </w:r>
      <w:r w:rsidR="0045452D" w:rsidRPr="00D742C1">
        <w:t>o</w:t>
      </w:r>
      <w:r w:rsidR="00525A59" w:rsidRPr="00D742C1">
        <w:t xml:space="preserve">n </w:t>
      </w:r>
      <w:r w:rsidR="0045452D" w:rsidRPr="00D742C1">
        <w:t>time for the start of 2024/25 academic year</w:t>
      </w:r>
      <w:r w:rsidR="00DB7CD3" w:rsidRPr="00D742C1">
        <w:t>;</w:t>
      </w:r>
    </w:p>
    <w:p w14:paraId="5FCE81F9" w14:textId="4E9F3513" w:rsidR="00F3710C" w:rsidRPr="00D742C1" w:rsidRDefault="0081289F" w:rsidP="00D25E7D">
      <w:pPr>
        <w:pStyle w:val="ListParagraph"/>
        <w:numPr>
          <w:ilvl w:val="0"/>
          <w:numId w:val="6"/>
        </w:numPr>
        <w:ind w:left="1418" w:hanging="709"/>
        <w:rPr>
          <w:bCs/>
        </w:rPr>
      </w:pPr>
      <w:r w:rsidRPr="00D742C1">
        <w:rPr>
          <w:bCs/>
        </w:rPr>
        <w:t xml:space="preserve">satisfaction:  </w:t>
      </w:r>
      <w:r w:rsidR="00D55AC2" w:rsidRPr="00D742C1">
        <w:rPr>
          <w:bCs/>
        </w:rPr>
        <w:t>maintained</w:t>
      </w:r>
      <w:r w:rsidR="00F3710C" w:rsidRPr="00D742C1">
        <w:rPr>
          <w:bCs/>
        </w:rPr>
        <w:t xml:space="preserve"> </w:t>
      </w:r>
      <w:r w:rsidR="008C6149" w:rsidRPr="00D742C1">
        <w:rPr>
          <w:bCs/>
        </w:rPr>
        <w:t xml:space="preserve">high </w:t>
      </w:r>
      <w:r w:rsidR="00F3710C" w:rsidRPr="00D742C1">
        <w:rPr>
          <w:bCs/>
        </w:rPr>
        <w:t>staff an</w:t>
      </w:r>
      <w:r w:rsidR="00641DD6" w:rsidRPr="00D742C1">
        <w:rPr>
          <w:bCs/>
        </w:rPr>
        <w:t>d student satisfaction rates</w:t>
      </w:r>
      <w:r w:rsidR="002264F2" w:rsidRPr="00D742C1">
        <w:rPr>
          <w:bCs/>
        </w:rPr>
        <w:t xml:space="preserve"> </w:t>
      </w:r>
      <w:r w:rsidR="00571B3E" w:rsidRPr="00D742C1">
        <w:rPr>
          <w:bCs/>
        </w:rPr>
        <w:t>that wer</w:t>
      </w:r>
      <w:r w:rsidR="002264F2" w:rsidRPr="00D742C1">
        <w:rPr>
          <w:bCs/>
        </w:rPr>
        <w:t>e</w:t>
      </w:r>
      <w:r w:rsidR="00571B3E" w:rsidRPr="00D742C1">
        <w:rPr>
          <w:bCs/>
        </w:rPr>
        <w:t xml:space="preserve"> above </w:t>
      </w:r>
      <w:r w:rsidR="00D742C1" w:rsidRPr="00D742C1">
        <w:rPr>
          <w:bCs/>
        </w:rPr>
        <w:t>national average</w:t>
      </w:r>
      <w:r w:rsidR="00275C9B" w:rsidRPr="00D742C1">
        <w:rPr>
          <w:bCs/>
        </w:rPr>
        <w:t>;</w:t>
      </w:r>
    </w:p>
    <w:p w14:paraId="5B0A650C" w14:textId="1F2DC9B5" w:rsidR="00F724A2" w:rsidRPr="00D742C1" w:rsidRDefault="0081289F" w:rsidP="00D25E7D">
      <w:pPr>
        <w:pStyle w:val="ListParagraph"/>
        <w:numPr>
          <w:ilvl w:val="0"/>
          <w:numId w:val="6"/>
        </w:numPr>
        <w:ind w:left="1418" w:hanging="709"/>
        <w:rPr>
          <w:rStyle w:val="normaltextrun"/>
          <w:bCs/>
        </w:rPr>
      </w:pPr>
      <w:r w:rsidRPr="00D742C1">
        <w:rPr>
          <w:bCs/>
        </w:rPr>
        <w:t xml:space="preserve">enrolments:  </w:t>
      </w:r>
      <w:r w:rsidR="0030625D" w:rsidRPr="00D742C1">
        <w:rPr>
          <w:bCs/>
        </w:rPr>
        <w:t>for 202</w:t>
      </w:r>
      <w:r w:rsidR="00FC7ED9">
        <w:rPr>
          <w:bCs/>
        </w:rPr>
        <w:t>4</w:t>
      </w:r>
      <w:r w:rsidR="0030625D" w:rsidRPr="00D742C1">
        <w:rPr>
          <w:bCs/>
        </w:rPr>
        <w:t>/2</w:t>
      </w:r>
      <w:r w:rsidR="00FC7ED9">
        <w:rPr>
          <w:bCs/>
        </w:rPr>
        <w:t>5</w:t>
      </w:r>
      <w:r w:rsidR="00F724A2" w:rsidRPr="00A22BE8">
        <w:rPr>
          <w:bCs/>
        </w:rPr>
        <w:t xml:space="preserve">, </w:t>
      </w:r>
      <w:r w:rsidR="0055495C" w:rsidRPr="00A22BE8">
        <w:rPr>
          <w:rStyle w:val="normaltextrun"/>
          <w:shd w:val="clear" w:color="auto" w:fill="FFFFFF"/>
        </w:rPr>
        <w:t xml:space="preserve">the </w:t>
      </w:r>
      <w:r w:rsidR="0055495C" w:rsidRPr="00484CA9">
        <w:rPr>
          <w:rStyle w:val="normaltextrun"/>
          <w:shd w:val="clear" w:color="auto" w:fill="FFFFFF"/>
        </w:rPr>
        <w:t xml:space="preserve">College </w:t>
      </w:r>
      <w:r w:rsidR="00F724A2" w:rsidRPr="00484CA9">
        <w:rPr>
          <w:rStyle w:val="normaltextrun"/>
          <w:shd w:val="clear" w:color="auto" w:fill="FFFFFF"/>
        </w:rPr>
        <w:t xml:space="preserve">enrolled </w:t>
      </w:r>
      <w:r w:rsidR="003F1D5E" w:rsidRPr="00484CA9">
        <w:rPr>
          <w:rStyle w:val="normaltextrun"/>
          <w:shd w:val="clear" w:color="auto" w:fill="FFFFFF"/>
        </w:rPr>
        <w:t>3</w:t>
      </w:r>
      <w:r w:rsidR="00BB1BD7" w:rsidRPr="00484CA9">
        <w:rPr>
          <w:rStyle w:val="normaltextrun"/>
          <w:shd w:val="clear" w:color="auto" w:fill="FFFFFF"/>
        </w:rPr>
        <w:t>,</w:t>
      </w:r>
      <w:r w:rsidR="00A22BE8" w:rsidRPr="00484CA9">
        <w:rPr>
          <w:rStyle w:val="normaltextrun"/>
          <w:shd w:val="clear" w:color="auto" w:fill="FFFFFF"/>
        </w:rPr>
        <w:t>5</w:t>
      </w:r>
      <w:r w:rsidR="00C807EC" w:rsidRPr="00484CA9">
        <w:rPr>
          <w:rStyle w:val="normaltextrun"/>
          <w:shd w:val="clear" w:color="auto" w:fill="FFFFFF"/>
        </w:rPr>
        <w:t>9</w:t>
      </w:r>
      <w:r w:rsidR="00A22BE8" w:rsidRPr="00484CA9">
        <w:rPr>
          <w:rStyle w:val="normaltextrun"/>
          <w:shd w:val="clear" w:color="auto" w:fill="FFFFFF"/>
        </w:rPr>
        <w:t>2</w:t>
      </w:r>
      <w:r w:rsidR="00F724A2" w:rsidRPr="00484CA9">
        <w:rPr>
          <w:rStyle w:val="normaltextrun"/>
          <w:shd w:val="clear" w:color="auto" w:fill="FFFFFF"/>
        </w:rPr>
        <w:t xml:space="preserve"> 16-18 learners</w:t>
      </w:r>
      <w:r w:rsidR="0030625D" w:rsidRPr="00484CA9">
        <w:rPr>
          <w:rStyle w:val="normaltextrun"/>
          <w:shd w:val="clear" w:color="auto" w:fill="FFFFFF"/>
        </w:rPr>
        <w:t xml:space="preserve"> (against a </w:t>
      </w:r>
      <w:r w:rsidR="00413D04" w:rsidRPr="00484CA9">
        <w:rPr>
          <w:rStyle w:val="normaltextrun"/>
          <w:shd w:val="clear" w:color="auto" w:fill="FFFFFF"/>
        </w:rPr>
        <w:t xml:space="preserve">funded </w:t>
      </w:r>
      <w:r w:rsidR="0030625D" w:rsidRPr="00484CA9">
        <w:rPr>
          <w:rStyle w:val="normaltextrun"/>
          <w:shd w:val="clear" w:color="auto" w:fill="FFFFFF"/>
        </w:rPr>
        <w:t xml:space="preserve">target of </w:t>
      </w:r>
      <w:r w:rsidR="008650AA" w:rsidRPr="00484CA9">
        <w:rPr>
          <w:rStyle w:val="normaltextrun"/>
          <w:shd w:val="clear" w:color="auto" w:fill="FFFFFF"/>
        </w:rPr>
        <w:t>3</w:t>
      </w:r>
      <w:r w:rsidR="0030625D" w:rsidRPr="00484CA9">
        <w:rPr>
          <w:rStyle w:val="normaltextrun"/>
          <w:shd w:val="clear" w:color="auto" w:fill="FFFFFF"/>
        </w:rPr>
        <w:t>,</w:t>
      </w:r>
      <w:r w:rsidR="008650AA" w:rsidRPr="00484CA9">
        <w:rPr>
          <w:rStyle w:val="normaltextrun"/>
          <w:shd w:val="clear" w:color="auto" w:fill="FFFFFF"/>
        </w:rPr>
        <w:t>28</w:t>
      </w:r>
      <w:r w:rsidR="002B7CA1" w:rsidRPr="00484CA9">
        <w:rPr>
          <w:rStyle w:val="normaltextrun"/>
          <w:shd w:val="clear" w:color="auto" w:fill="FFFFFF"/>
        </w:rPr>
        <w:t>6</w:t>
      </w:r>
      <w:r w:rsidR="0030625D" w:rsidRPr="00484CA9">
        <w:rPr>
          <w:rStyle w:val="normaltextrun"/>
          <w:shd w:val="clear" w:color="auto" w:fill="FFFFFF"/>
        </w:rPr>
        <w:t>)</w:t>
      </w:r>
      <w:r w:rsidR="00F724A2" w:rsidRPr="00484CA9">
        <w:rPr>
          <w:rStyle w:val="normaltextrun"/>
          <w:shd w:val="clear" w:color="auto" w:fill="FFFFFF"/>
        </w:rPr>
        <w:t xml:space="preserve">.  Growth </w:t>
      </w:r>
      <w:r w:rsidR="0055495C" w:rsidRPr="00484CA9">
        <w:rPr>
          <w:rStyle w:val="normaltextrun"/>
          <w:shd w:val="clear" w:color="auto" w:fill="FFFFFF"/>
        </w:rPr>
        <w:t>was</w:t>
      </w:r>
      <w:r w:rsidR="00F724A2" w:rsidRPr="00484CA9">
        <w:rPr>
          <w:rStyle w:val="normaltextrun"/>
          <w:shd w:val="clear" w:color="auto" w:fill="FFFFFF"/>
        </w:rPr>
        <w:t xml:space="preserve"> </w:t>
      </w:r>
      <w:r w:rsidR="00F724A2" w:rsidRPr="00D742C1">
        <w:rPr>
          <w:rStyle w:val="normaltextrun"/>
          <w:shd w:val="clear" w:color="auto" w:fill="FFFFFF"/>
        </w:rPr>
        <w:t>significant</w:t>
      </w:r>
      <w:r w:rsidR="00BB1BD7" w:rsidRPr="00D742C1">
        <w:rPr>
          <w:rStyle w:val="normaltextrun"/>
          <w:shd w:val="clear" w:color="auto" w:fill="FFFFFF"/>
        </w:rPr>
        <w:t xml:space="preserve"> across the College and </w:t>
      </w:r>
      <w:r w:rsidR="00F724A2" w:rsidRPr="00D742C1">
        <w:rPr>
          <w:rStyle w:val="normaltextrun"/>
          <w:shd w:val="clear" w:color="auto" w:fill="FFFFFF"/>
        </w:rPr>
        <w:t>much higher than any planned growth</w:t>
      </w:r>
      <w:r w:rsidR="007D72A0" w:rsidRPr="00D742C1">
        <w:rPr>
          <w:rStyle w:val="normaltextrun"/>
          <w:shd w:val="clear" w:color="auto" w:fill="FFFFFF"/>
        </w:rPr>
        <w:t xml:space="preserve">.  Further significant growth </w:t>
      </w:r>
      <w:r w:rsidR="00864836">
        <w:rPr>
          <w:rStyle w:val="normaltextrun"/>
          <w:shd w:val="clear" w:color="auto" w:fill="FFFFFF"/>
        </w:rPr>
        <w:t>is expected</w:t>
      </w:r>
      <w:r w:rsidR="007D72A0" w:rsidRPr="00D742C1">
        <w:rPr>
          <w:rStyle w:val="normaltextrun"/>
          <w:shd w:val="clear" w:color="auto" w:fill="FFFFFF"/>
        </w:rPr>
        <w:t xml:space="preserve"> in 202</w:t>
      </w:r>
      <w:r w:rsidR="00FC7ED9">
        <w:rPr>
          <w:rStyle w:val="normaltextrun"/>
          <w:shd w:val="clear" w:color="auto" w:fill="FFFFFF"/>
        </w:rPr>
        <w:t>5</w:t>
      </w:r>
      <w:r w:rsidR="007D72A0" w:rsidRPr="00D742C1">
        <w:rPr>
          <w:rStyle w:val="normaltextrun"/>
          <w:shd w:val="clear" w:color="auto" w:fill="FFFFFF"/>
        </w:rPr>
        <w:t>/2</w:t>
      </w:r>
      <w:r w:rsidR="00FC7ED9">
        <w:rPr>
          <w:rStyle w:val="normaltextrun"/>
          <w:shd w:val="clear" w:color="auto" w:fill="FFFFFF"/>
        </w:rPr>
        <w:t>6 and especially in 2026/27</w:t>
      </w:r>
      <w:r w:rsidR="007D72A0" w:rsidRPr="00D742C1">
        <w:rPr>
          <w:rStyle w:val="normaltextrun"/>
          <w:shd w:val="clear" w:color="auto" w:fill="FFFFFF"/>
        </w:rPr>
        <w:t>;</w:t>
      </w:r>
    </w:p>
    <w:p w14:paraId="60041134" w14:textId="77915FF8" w:rsidR="00F3710C" w:rsidRPr="00D742C1" w:rsidRDefault="006A7F73" w:rsidP="00D25E7D">
      <w:pPr>
        <w:pStyle w:val="ListParagraph"/>
        <w:numPr>
          <w:ilvl w:val="0"/>
          <w:numId w:val="6"/>
        </w:numPr>
        <w:ind w:left="1418" w:hanging="709"/>
        <w:rPr>
          <w:bCs/>
        </w:rPr>
      </w:pPr>
      <w:r w:rsidRPr="00D742C1">
        <w:rPr>
          <w:bCs/>
        </w:rPr>
        <w:t xml:space="preserve">finance:  </w:t>
      </w:r>
      <w:r w:rsidR="00291407" w:rsidRPr="00D742C1">
        <w:rPr>
          <w:bCs/>
        </w:rPr>
        <w:t>an expected surplus</w:t>
      </w:r>
      <w:r w:rsidR="00AB0B53" w:rsidRPr="00D742C1">
        <w:rPr>
          <w:bCs/>
        </w:rPr>
        <w:t xml:space="preserve"> of £</w:t>
      </w:r>
      <w:r w:rsidR="00214171">
        <w:rPr>
          <w:bCs/>
        </w:rPr>
        <w:t>582</w:t>
      </w:r>
      <w:r w:rsidR="0033066E">
        <w:rPr>
          <w:bCs/>
        </w:rPr>
        <w:t>k</w:t>
      </w:r>
      <w:r w:rsidR="00291407" w:rsidRPr="00D742C1">
        <w:rPr>
          <w:bCs/>
        </w:rPr>
        <w:t xml:space="preserve"> in 202</w:t>
      </w:r>
      <w:r w:rsidR="0033066E">
        <w:rPr>
          <w:bCs/>
        </w:rPr>
        <w:t>4</w:t>
      </w:r>
      <w:r w:rsidR="00291407" w:rsidRPr="00D742C1">
        <w:rPr>
          <w:bCs/>
        </w:rPr>
        <w:t>/2</w:t>
      </w:r>
      <w:r w:rsidR="0033066E">
        <w:rPr>
          <w:bCs/>
        </w:rPr>
        <w:t>5</w:t>
      </w:r>
      <w:r w:rsidR="00114972" w:rsidRPr="00D742C1">
        <w:rPr>
          <w:bCs/>
        </w:rPr>
        <w:t xml:space="preserve"> </w:t>
      </w:r>
      <w:r w:rsidR="007E2A48" w:rsidRPr="00D742C1">
        <w:rPr>
          <w:bCs/>
        </w:rPr>
        <w:t>against</w:t>
      </w:r>
      <w:r w:rsidR="00291407" w:rsidRPr="00D742C1">
        <w:rPr>
          <w:bCs/>
        </w:rPr>
        <w:t xml:space="preserve"> a</w:t>
      </w:r>
      <w:r w:rsidR="0002136E" w:rsidRPr="00D742C1">
        <w:rPr>
          <w:bCs/>
        </w:rPr>
        <w:t>n original</w:t>
      </w:r>
      <w:r w:rsidR="00291407" w:rsidRPr="00D742C1">
        <w:rPr>
          <w:bCs/>
        </w:rPr>
        <w:t xml:space="preserve"> </w:t>
      </w:r>
      <w:r w:rsidR="007E2A48" w:rsidRPr="00D742C1">
        <w:rPr>
          <w:bCs/>
        </w:rPr>
        <w:t xml:space="preserve">budgeted </w:t>
      </w:r>
      <w:r w:rsidR="0033066E">
        <w:rPr>
          <w:bCs/>
        </w:rPr>
        <w:t>deficit of</w:t>
      </w:r>
      <w:r w:rsidR="00291407" w:rsidRPr="00D742C1">
        <w:rPr>
          <w:bCs/>
        </w:rPr>
        <w:t xml:space="preserve"> </w:t>
      </w:r>
      <w:r w:rsidR="00114972" w:rsidRPr="00D742C1">
        <w:rPr>
          <w:bCs/>
        </w:rPr>
        <w:t>£</w:t>
      </w:r>
      <w:r w:rsidR="00323656">
        <w:rPr>
          <w:bCs/>
        </w:rPr>
        <w:t>352</w:t>
      </w:r>
      <w:r w:rsidR="00114972" w:rsidRPr="00D742C1">
        <w:rPr>
          <w:bCs/>
        </w:rPr>
        <w:t xml:space="preserve">k </w:t>
      </w:r>
      <w:r w:rsidR="00697FCC" w:rsidRPr="00D742C1">
        <w:rPr>
          <w:bCs/>
        </w:rPr>
        <w:t xml:space="preserve">and then </w:t>
      </w:r>
      <w:r w:rsidR="00360378" w:rsidRPr="00D742C1">
        <w:rPr>
          <w:bCs/>
        </w:rPr>
        <w:t xml:space="preserve">a </w:t>
      </w:r>
      <w:r w:rsidR="006B27E0">
        <w:rPr>
          <w:bCs/>
        </w:rPr>
        <w:t xml:space="preserve">(mid-year) </w:t>
      </w:r>
      <w:r w:rsidR="00697FCC" w:rsidRPr="00D742C1">
        <w:rPr>
          <w:bCs/>
        </w:rPr>
        <w:t>revised budgeted surplus of £</w:t>
      </w:r>
      <w:r w:rsidR="00323656">
        <w:rPr>
          <w:bCs/>
        </w:rPr>
        <w:t>167</w:t>
      </w:r>
      <w:r w:rsidR="00697FCC" w:rsidRPr="00D742C1">
        <w:rPr>
          <w:bCs/>
        </w:rPr>
        <w:t>k</w:t>
      </w:r>
      <w:r w:rsidR="008C7585" w:rsidRPr="00D742C1">
        <w:rPr>
          <w:bCs/>
        </w:rPr>
        <w:t>,</w:t>
      </w:r>
      <w:r w:rsidR="00F3710C" w:rsidRPr="00D742C1">
        <w:rPr>
          <w:bCs/>
        </w:rPr>
        <w:t xml:space="preserve"> with ongoing ‘outstanding’ financial health</w:t>
      </w:r>
      <w:r w:rsidR="00360378" w:rsidRPr="00D742C1">
        <w:rPr>
          <w:bCs/>
        </w:rPr>
        <w:t>.</w:t>
      </w:r>
    </w:p>
    <w:p w14:paraId="22ED7024" w14:textId="77777777" w:rsidR="00E54AAD" w:rsidRPr="00E54AAD" w:rsidRDefault="00E54AAD" w:rsidP="007A6D6D">
      <w:pPr>
        <w:pStyle w:val="Heading1"/>
        <w:ind w:left="709"/>
        <w:rPr>
          <w:b w:val="0"/>
        </w:rPr>
      </w:pPr>
    </w:p>
    <w:p w14:paraId="49770A2D" w14:textId="27722092" w:rsidR="00E54AAD" w:rsidRDefault="006F47E7" w:rsidP="00E54AAD">
      <w:pPr>
        <w:pStyle w:val="Heading1"/>
        <w:ind w:left="709" w:hanging="709"/>
        <w:rPr>
          <w:b w:val="0"/>
        </w:rPr>
      </w:pPr>
      <w:r>
        <w:rPr>
          <w:b w:val="0"/>
        </w:rPr>
        <w:t>10</w:t>
      </w:r>
      <w:r w:rsidR="00E54AAD" w:rsidRPr="00E54AAD">
        <w:rPr>
          <w:b w:val="0"/>
        </w:rPr>
        <w:t>.2</w:t>
      </w:r>
      <w:r w:rsidR="00E54AAD" w:rsidRPr="00E54AAD">
        <w:rPr>
          <w:b w:val="0"/>
        </w:rPr>
        <w:tab/>
      </w:r>
      <w:r w:rsidR="00E54AAD">
        <w:rPr>
          <w:b w:val="0"/>
        </w:rPr>
        <w:t xml:space="preserve">Senior Post Holder remuneration is generally limited to salary and pension costs, although a non-consolidated payment may also be awarded.  </w:t>
      </w:r>
      <w:r w:rsidR="004B6081">
        <w:rPr>
          <w:b w:val="0"/>
        </w:rPr>
        <w:t>N</w:t>
      </w:r>
      <w:r w:rsidR="00E54AAD">
        <w:rPr>
          <w:b w:val="0"/>
        </w:rPr>
        <w:t xml:space="preserve">o </w:t>
      </w:r>
      <w:r w:rsidR="002F44FA">
        <w:rPr>
          <w:b w:val="0"/>
        </w:rPr>
        <w:t xml:space="preserve">additional </w:t>
      </w:r>
      <w:r w:rsidR="00E54AAD">
        <w:rPr>
          <w:b w:val="0"/>
        </w:rPr>
        <w:t xml:space="preserve">benefits </w:t>
      </w:r>
      <w:r w:rsidR="004B6081">
        <w:rPr>
          <w:b w:val="0"/>
        </w:rPr>
        <w:t xml:space="preserve">have been </w:t>
      </w:r>
      <w:r w:rsidR="00E54AAD">
        <w:rPr>
          <w:b w:val="0"/>
        </w:rPr>
        <w:t xml:space="preserve">paid </w:t>
      </w:r>
      <w:r w:rsidR="00600C83">
        <w:rPr>
          <w:b w:val="0"/>
        </w:rPr>
        <w:t>to Senior Post Holders</w:t>
      </w:r>
      <w:r w:rsidR="00E54AAD">
        <w:rPr>
          <w:b w:val="0"/>
        </w:rPr>
        <w:t xml:space="preserve">.  The emoluments of the </w:t>
      </w:r>
      <w:proofErr w:type="gramStart"/>
      <w:r w:rsidR="00E54AAD">
        <w:rPr>
          <w:b w:val="0"/>
        </w:rPr>
        <w:t>Principal</w:t>
      </w:r>
      <w:proofErr w:type="gramEnd"/>
      <w:r w:rsidR="00E54AAD">
        <w:rPr>
          <w:b w:val="0"/>
        </w:rPr>
        <w:t xml:space="preserve"> over the past two years were as follows:</w:t>
      </w:r>
    </w:p>
    <w:p w14:paraId="1ED59DA4" w14:textId="77777777" w:rsidR="00C73840" w:rsidRPr="00E54AAD" w:rsidRDefault="00C73840" w:rsidP="00C73840">
      <w:pPr>
        <w:pStyle w:val="Heading1"/>
        <w:ind w:left="1418" w:hanging="709"/>
        <w:rPr>
          <w:b w:val="0"/>
        </w:rPr>
      </w:pPr>
    </w:p>
    <w:p w14:paraId="481E4059" w14:textId="107B379E" w:rsidR="005D60FD" w:rsidRDefault="005D60FD">
      <w:pPr>
        <w:rPr>
          <w:bCs/>
        </w:rPr>
      </w:pPr>
      <w:r>
        <w:rPr>
          <w:b/>
        </w:rPr>
        <w:br w:type="page"/>
      </w:r>
    </w:p>
    <w:p w14:paraId="62116C95" w14:textId="77777777" w:rsidR="00E54AAD" w:rsidRPr="00E54AAD" w:rsidRDefault="00E54AAD" w:rsidP="007A6D6D">
      <w:pPr>
        <w:pStyle w:val="Heading1"/>
        <w:ind w:left="709"/>
        <w:rPr>
          <w:b w:val="0"/>
        </w:rPr>
      </w:pPr>
    </w:p>
    <w:tbl>
      <w:tblPr>
        <w:tblStyle w:val="TableGrid"/>
        <w:tblW w:w="0" w:type="auto"/>
        <w:tblInd w:w="706" w:type="dxa"/>
        <w:tblLook w:val="04A0" w:firstRow="1" w:lastRow="0" w:firstColumn="1" w:lastColumn="0" w:noHBand="0" w:noVBand="1"/>
      </w:tblPr>
      <w:tblGrid>
        <w:gridCol w:w="3669"/>
        <w:gridCol w:w="2627"/>
        <w:gridCol w:w="2630"/>
      </w:tblGrid>
      <w:tr w:rsidR="005F194A" w:rsidRPr="005F194A" w14:paraId="6B4A4AF3" w14:textId="77777777" w:rsidTr="005F194A">
        <w:tc>
          <w:tcPr>
            <w:tcW w:w="3797" w:type="dxa"/>
          </w:tcPr>
          <w:p w14:paraId="3D76E043" w14:textId="3F4A9081" w:rsidR="005F194A" w:rsidRPr="005F194A" w:rsidRDefault="005F194A" w:rsidP="005F194A">
            <w:pPr>
              <w:pStyle w:val="BodyText"/>
              <w:spacing w:before="60" w:after="60"/>
              <w:rPr>
                <w:b/>
              </w:rPr>
            </w:pPr>
            <w:r w:rsidRPr="005F194A">
              <w:rPr>
                <w:b/>
              </w:rPr>
              <w:t>Emoluments of the Principal</w:t>
            </w:r>
          </w:p>
        </w:tc>
        <w:tc>
          <w:tcPr>
            <w:tcW w:w="2677" w:type="dxa"/>
          </w:tcPr>
          <w:p w14:paraId="1486508C" w14:textId="08DC9900" w:rsidR="002A7160" w:rsidRPr="007A379C" w:rsidRDefault="005F194A" w:rsidP="005F194A">
            <w:pPr>
              <w:pStyle w:val="BodyText"/>
              <w:spacing w:before="60" w:after="60"/>
              <w:rPr>
                <w:b/>
              </w:rPr>
            </w:pPr>
            <w:r w:rsidRPr="007A379C">
              <w:rPr>
                <w:b/>
              </w:rPr>
              <w:tab/>
            </w:r>
            <w:r w:rsidR="00567BDE" w:rsidRPr="007A379C">
              <w:rPr>
                <w:b/>
              </w:rPr>
              <w:t>202</w:t>
            </w:r>
            <w:r w:rsidR="00481334">
              <w:rPr>
                <w:b/>
              </w:rPr>
              <w:t>4</w:t>
            </w:r>
            <w:r w:rsidR="00567BDE" w:rsidRPr="007A379C">
              <w:rPr>
                <w:b/>
              </w:rPr>
              <w:t>/2</w:t>
            </w:r>
            <w:r w:rsidR="00481334">
              <w:rPr>
                <w:b/>
              </w:rPr>
              <w:t>5</w:t>
            </w:r>
          </w:p>
        </w:tc>
        <w:tc>
          <w:tcPr>
            <w:tcW w:w="2678" w:type="dxa"/>
          </w:tcPr>
          <w:p w14:paraId="7FCCB50A" w14:textId="3165D443" w:rsidR="002A7160" w:rsidRPr="005F194A" w:rsidRDefault="005F194A" w:rsidP="005F194A">
            <w:pPr>
              <w:pStyle w:val="BodyText"/>
              <w:tabs>
                <w:tab w:val="right" w:pos="1605"/>
              </w:tabs>
              <w:spacing w:before="60" w:after="60"/>
              <w:rPr>
                <w:b/>
              </w:rPr>
            </w:pPr>
            <w:r>
              <w:rPr>
                <w:b/>
              </w:rPr>
              <w:tab/>
            </w:r>
            <w:r w:rsidR="00567BDE">
              <w:rPr>
                <w:b/>
              </w:rPr>
              <w:t>20</w:t>
            </w:r>
            <w:r w:rsidR="00154BCF">
              <w:rPr>
                <w:b/>
              </w:rPr>
              <w:t>2</w:t>
            </w:r>
            <w:r w:rsidR="00614D12">
              <w:rPr>
                <w:b/>
              </w:rPr>
              <w:t>3</w:t>
            </w:r>
            <w:r w:rsidR="00567BDE">
              <w:rPr>
                <w:b/>
              </w:rPr>
              <w:t>/2</w:t>
            </w:r>
            <w:r w:rsidR="00614D12">
              <w:rPr>
                <w:b/>
              </w:rPr>
              <w:t>4</w:t>
            </w:r>
          </w:p>
        </w:tc>
      </w:tr>
      <w:tr w:rsidR="005F194A" w14:paraId="2179F486" w14:textId="77777777" w:rsidTr="005F194A">
        <w:tc>
          <w:tcPr>
            <w:tcW w:w="3797" w:type="dxa"/>
          </w:tcPr>
          <w:p w14:paraId="1C2A321B" w14:textId="458BE56C" w:rsidR="005F194A" w:rsidRDefault="005F194A" w:rsidP="005F194A">
            <w:pPr>
              <w:pStyle w:val="BodyText"/>
              <w:spacing w:before="60" w:after="60"/>
            </w:pPr>
            <w:r>
              <w:t>Salary</w:t>
            </w:r>
          </w:p>
        </w:tc>
        <w:tc>
          <w:tcPr>
            <w:tcW w:w="2677" w:type="dxa"/>
          </w:tcPr>
          <w:p w14:paraId="19D109F5" w14:textId="0E84493F" w:rsidR="005F194A" w:rsidRPr="007A379C" w:rsidRDefault="005F194A" w:rsidP="00567BDE">
            <w:pPr>
              <w:pStyle w:val="BodyText"/>
              <w:tabs>
                <w:tab w:val="right" w:pos="1576"/>
              </w:tabs>
              <w:spacing w:before="60" w:after="60"/>
            </w:pPr>
            <w:r w:rsidRPr="007A379C">
              <w:tab/>
              <w:t>£</w:t>
            </w:r>
            <w:r w:rsidR="00717FE9">
              <w:t>185k</w:t>
            </w:r>
          </w:p>
        </w:tc>
        <w:tc>
          <w:tcPr>
            <w:tcW w:w="2678" w:type="dxa"/>
          </w:tcPr>
          <w:p w14:paraId="0377AECF" w14:textId="3E8DDD04" w:rsidR="005F194A" w:rsidRDefault="00567BDE" w:rsidP="005F194A">
            <w:pPr>
              <w:pStyle w:val="BodyText"/>
              <w:tabs>
                <w:tab w:val="right" w:pos="1605"/>
              </w:tabs>
              <w:spacing w:before="60" w:after="60"/>
            </w:pPr>
            <w:r>
              <w:rPr>
                <w:color w:val="000000"/>
              </w:rPr>
              <w:tab/>
              <w:t>£1</w:t>
            </w:r>
            <w:r w:rsidR="00614D12">
              <w:rPr>
                <w:color w:val="000000"/>
              </w:rPr>
              <w:t>70</w:t>
            </w:r>
            <w:r w:rsidR="00C02179">
              <w:rPr>
                <w:color w:val="000000"/>
              </w:rPr>
              <w:t>k</w:t>
            </w:r>
          </w:p>
        </w:tc>
      </w:tr>
      <w:tr w:rsidR="005F194A" w14:paraId="6D0963B7" w14:textId="77777777" w:rsidTr="005F194A">
        <w:tc>
          <w:tcPr>
            <w:tcW w:w="3797" w:type="dxa"/>
          </w:tcPr>
          <w:p w14:paraId="5EA66A6E" w14:textId="0D1B644E" w:rsidR="005F194A" w:rsidRDefault="005F194A" w:rsidP="005F194A">
            <w:pPr>
              <w:pStyle w:val="BodyText"/>
              <w:spacing w:before="60" w:after="60"/>
            </w:pPr>
            <w:r>
              <w:t>Performance related pay</w:t>
            </w:r>
          </w:p>
        </w:tc>
        <w:tc>
          <w:tcPr>
            <w:tcW w:w="2677" w:type="dxa"/>
          </w:tcPr>
          <w:p w14:paraId="314DEF2E" w14:textId="21CCB78A" w:rsidR="005F194A" w:rsidRPr="007A379C" w:rsidRDefault="005F194A" w:rsidP="005F194A">
            <w:pPr>
              <w:pStyle w:val="BodyText"/>
              <w:tabs>
                <w:tab w:val="right" w:pos="1576"/>
              </w:tabs>
              <w:spacing w:before="60" w:after="60"/>
            </w:pPr>
            <w:r w:rsidRPr="007A379C">
              <w:tab/>
              <w:t>-</w:t>
            </w:r>
          </w:p>
        </w:tc>
        <w:tc>
          <w:tcPr>
            <w:tcW w:w="2678" w:type="dxa"/>
          </w:tcPr>
          <w:p w14:paraId="15DD7CCC" w14:textId="24BF0D0C" w:rsidR="005F194A" w:rsidRDefault="005F194A" w:rsidP="005F194A">
            <w:pPr>
              <w:pStyle w:val="BodyText"/>
              <w:tabs>
                <w:tab w:val="right" w:pos="1605"/>
              </w:tabs>
              <w:spacing w:before="60" w:after="60"/>
            </w:pPr>
            <w:r>
              <w:tab/>
              <w:t>-</w:t>
            </w:r>
          </w:p>
        </w:tc>
      </w:tr>
      <w:tr w:rsidR="005F194A" w14:paraId="368EDB75" w14:textId="77777777" w:rsidTr="005F194A">
        <w:tc>
          <w:tcPr>
            <w:tcW w:w="3797" w:type="dxa"/>
          </w:tcPr>
          <w:p w14:paraId="1C4359DF" w14:textId="170466D5" w:rsidR="005F194A" w:rsidRDefault="005F194A" w:rsidP="005F194A">
            <w:pPr>
              <w:pStyle w:val="BodyText"/>
              <w:spacing w:before="60" w:after="60"/>
            </w:pPr>
            <w:r>
              <w:t>Benefits</w:t>
            </w:r>
          </w:p>
        </w:tc>
        <w:tc>
          <w:tcPr>
            <w:tcW w:w="2677" w:type="dxa"/>
          </w:tcPr>
          <w:p w14:paraId="5EDB7330" w14:textId="54490EA6" w:rsidR="005F194A" w:rsidRPr="007A379C" w:rsidRDefault="005F194A" w:rsidP="005F194A">
            <w:pPr>
              <w:pStyle w:val="BodyText"/>
              <w:tabs>
                <w:tab w:val="right" w:pos="1576"/>
              </w:tabs>
              <w:spacing w:before="60" w:after="60"/>
            </w:pPr>
            <w:r w:rsidRPr="007A379C">
              <w:tab/>
              <w:t>-</w:t>
            </w:r>
          </w:p>
        </w:tc>
        <w:tc>
          <w:tcPr>
            <w:tcW w:w="2678" w:type="dxa"/>
          </w:tcPr>
          <w:p w14:paraId="23DED49A" w14:textId="22942E78" w:rsidR="005F194A" w:rsidRDefault="009E1B30" w:rsidP="005F194A">
            <w:pPr>
              <w:pStyle w:val="BodyText"/>
              <w:tabs>
                <w:tab w:val="right" w:pos="1605"/>
              </w:tabs>
              <w:spacing w:before="60" w:after="60"/>
            </w:pPr>
            <w:r>
              <w:tab/>
              <w:t>-</w:t>
            </w:r>
          </w:p>
        </w:tc>
      </w:tr>
      <w:tr w:rsidR="005F194A" w14:paraId="6CB4DED5" w14:textId="77777777" w:rsidTr="005F194A">
        <w:tc>
          <w:tcPr>
            <w:tcW w:w="3797" w:type="dxa"/>
          </w:tcPr>
          <w:p w14:paraId="2185E43C" w14:textId="79AB5784" w:rsidR="005F194A" w:rsidRDefault="005F194A" w:rsidP="005F194A">
            <w:pPr>
              <w:pStyle w:val="BodyText"/>
              <w:spacing w:before="60" w:after="60"/>
            </w:pPr>
            <w:r>
              <w:t>Subtotal</w:t>
            </w:r>
          </w:p>
        </w:tc>
        <w:tc>
          <w:tcPr>
            <w:tcW w:w="2677" w:type="dxa"/>
          </w:tcPr>
          <w:p w14:paraId="28918546" w14:textId="09B1643D" w:rsidR="005F194A" w:rsidRPr="007A379C" w:rsidRDefault="005F194A" w:rsidP="00443C64">
            <w:pPr>
              <w:pStyle w:val="BodyText"/>
              <w:tabs>
                <w:tab w:val="right" w:pos="1576"/>
              </w:tabs>
              <w:spacing w:before="60" w:after="60"/>
            </w:pPr>
            <w:r w:rsidRPr="007A379C">
              <w:tab/>
              <w:t>£</w:t>
            </w:r>
            <w:r w:rsidR="001902D0">
              <w:t>185</w:t>
            </w:r>
            <w:r w:rsidR="001C4031">
              <w:t>k</w:t>
            </w:r>
          </w:p>
        </w:tc>
        <w:tc>
          <w:tcPr>
            <w:tcW w:w="2678" w:type="dxa"/>
          </w:tcPr>
          <w:p w14:paraId="71B2A019" w14:textId="77FF2D9D" w:rsidR="005F194A" w:rsidRDefault="005F194A" w:rsidP="005F194A">
            <w:pPr>
              <w:pStyle w:val="BodyText"/>
              <w:tabs>
                <w:tab w:val="right" w:pos="1605"/>
              </w:tabs>
              <w:spacing w:before="60" w:after="60"/>
            </w:pPr>
            <w:r>
              <w:rPr>
                <w:color w:val="000000"/>
              </w:rPr>
              <w:tab/>
            </w:r>
            <w:r w:rsidR="00567BDE">
              <w:rPr>
                <w:color w:val="000000"/>
              </w:rPr>
              <w:t>£1</w:t>
            </w:r>
            <w:r w:rsidR="00614D12">
              <w:rPr>
                <w:color w:val="000000"/>
              </w:rPr>
              <w:t>70</w:t>
            </w:r>
            <w:r w:rsidR="00C02179">
              <w:rPr>
                <w:color w:val="000000"/>
              </w:rPr>
              <w:t>k</w:t>
            </w:r>
          </w:p>
        </w:tc>
      </w:tr>
      <w:tr w:rsidR="005F194A" w14:paraId="5545860B" w14:textId="3D7851E6" w:rsidTr="005F194A">
        <w:tc>
          <w:tcPr>
            <w:tcW w:w="3797" w:type="dxa"/>
          </w:tcPr>
          <w:p w14:paraId="71D5860A" w14:textId="66413CBB" w:rsidR="005F194A" w:rsidRDefault="005F194A" w:rsidP="005F194A">
            <w:pPr>
              <w:pStyle w:val="BodyText"/>
              <w:spacing w:before="60" w:after="60"/>
            </w:pPr>
            <w:r>
              <w:t>Pension costs</w:t>
            </w:r>
          </w:p>
        </w:tc>
        <w:tc>
          <w:tcPr>
            <w:tcW w:w="2677" w:type="dxa"/>
          </w:tcPr>
          <w:p w14:paraId="278426CB" w14:textId="3608E755" w:rsidR="005F194A" w:rsidRPr="007A379C" w:rsidRDefault="0038508E" w:rsidP="005F194A">
            <w:pPr>
              <w:pStyle w:val="BodyText"/>
              <w:tabs>
                <w:tab w:val="right" w:pos="1576"/>
              </w:tabs>
              <w:spacing w:before="60" w:after="60"/>
            </w:pPr>
            <w:r w:rsidRPr="007A379C">
              <w:tab/>
            </w:r>
            <w:r w:rsidR="00A60DA3" w:rsidRPr="007A379C">
              <w:t>£</w:t>
            </w:r>
            <w:r w:rsidR="001902D0">
              <w:t>53</w:t>
            </w:r>
            <w:r w:rsidR="001C4031">
              <w:t>k</w:t>
            </w:r>
          </w:p>
        </w:tc>
        <w:tc>
          <w:tcPr>
            <w:tcW w:w="2678" w:type="dxa"/>
          </w:tcPr>
          <w:p w14:paraId="13D108A6" w14:textId="1314E92F" w:rsidR="005F194A" w:rsidRDefault="00567BDE" w:rsidP="005F194A">
            <w:pPr>
              <w:pStyle w:val="BodyText"/>
              <w:tabs>
                <w:tab w:val="right" w:pos="1605"/>
              </w:tabs>
              <w:spacing w:before="60" w:after="60"/>
            </w:pPr>
            <w:r>
              <w:tab/>
              <w:t>£</w:t>
            </w:r>
            <w:r w:rsidR="00614D12">
              <w:t>4</w:t>
            </w:r>
            <w:r>
              <w:t>3</w:t>
            </w:r>
            <w:r w:rsidR="00C02179">
              <w:t>k</w:t>
            </w:r>
          </w:p>
        </w:tc>
      </w:tr>
      <w:tr w:rsidR="005F194A" w14:paraId="5BEF1688" w14:textId="77777777" w:rsidTr="005F194A">
        <w:tc>
          <w:tcPr>
            <w:tcW w:w="3797" w:type="dxa"/>
          </w:tcPr>
          <w:p w14:paraId="6734479C" w14:textId="3BEC8EC0" w:rsidR="005F194A" w:rsidRPr="005F194A" w:rsidRDefault="005F194A" w:rsidP="005F194A">
            <w:pPr>
              <w:pStyle w:val="BodyText"/>
              <w:spacing w:before="60" w:after="60"/>
              <w:rPr>
                <w:b/>
              </w:rPr>
            </w:pPr>
            <w:r w:rsidRPr="005F194A">
              <w:rPr>
                <w:b/>
              </w:rPr>
              <w:t>Total</w:t>
            </w:r>
          </w:p>
        </w:tc>
        <w:tc>
          <w:tcPr>
            <w:tcW w:w="2677" w:type="dxa"/>
          </w:tcPr>
          <w:p w14:paraId="5BAC0FED" w14:textId="0AEF0F2C" w:rsidR="005F194A" w:rsidRPr="007A379C" w:rsidRDefault="0038508E" w:rsidP="005F194A">
            <w:pPr>
              <w:pStyle w:val="BodyText"/>
              <w:tabs>
                <w:tab w:val="right" w:pos="1576"/>
              </w:tabs>
              <w:spacing w:before="60" w:after="60"/>
            </w:pPr>
            <w:r w:rsidRPr="007A379C">
              <w:tab/>
              <w:t>£</w:t>
            </w:r>
            <w:r w:rsidR="001902D0">
              <w:t>238</w:t>
            </w:r>
            <w:r w:rsidR="001C4031">
              <w:t>k</w:t>
            </w:r>
          </w:p>
        </w:tc>
        <w:tc>
          <w:tcPr>
            <w:tcW w:w="2678" w:type="dxa"/>
          </w:tcPr>
          <w:p w14:paraId="72EBD248" w14:textId="343CE7F4" w:rsidR="005F194A" w:rsidRDefault="00567BDE" w:rsidP="005F194A">
            <w:pPr>
              <w:pStyle w:val="BodyText"/>
              <w:tabs>
                <w:tab w:val="right" w:pos="1605"/>
              </w:tabs>
              <w:spacing w:before="60" w:after="60"/>
            </w:pPr>
            <w:r>
              <w:tab/>
              <w:t>£</w:t>
            </w:r>
            <w:r w:rsidR="007E6FDA">
              <w:t>2</w:t>
            </w:r>
            <w:r w:rsidR="00614D12">
              <w:t>13</w:t>
            </w:r>
            <w:r w:rsidR="00C02179">
              <w:t>k</w:t>
            </w:r>
          </w:p>
        </w:tc>
      </w:tr>
    </w:tbl>
    <w:p w14:paraId="36AF6883" w14:textId="72D71B2D" w:rsidR="00AD4A60" w:rsidRPr="007D4F8B" w:rsidRDefault="005F194A" w:rsidP="0093112B">
      <w:pPr>
        <w:pStyle w:val="BodyText"/>
        <w:spacing w:before="9"/>
        <w:ind w:left="706"/>
        <w:rPr>
          <w:sz w:val="18"/>
          <w:szCs w:val="18"/>
        </w:rPr>
      </w:pPr>
      <w:r w:rsidRPr="007D4F8B">
        <w:rPr>
          <w:sz w:val="18"/>
          <w:szCs w:val="18"/>
        </w:rPr>
        <w:t xml:space="preserve">(Source:  </w:t>
      </w:r>
      <w:r w:rsidR="00BF2F77">
        <w:rPr>
          <w:sz w:val="18"/>
          <w:szCs w:val="18"/>
        </w:rPr>
        <w:t xml:space="preserve">Draft </w:t>
      </w:r>
      <w:proofErr w:type="spellStart"/>
      <w:r w:rsidRPr="007D4F8B">
        <w:rPr>
          <w:sz w:val="18"/>
          <w:szCs w:val="18"/>
        </w:rPr>
        <w:t>Tameside</w:t>
      </w:r>
      <w:proofErr w:type="spellEnd"/>
      <w:r w:rsidRPr="007D4F8B">
        <w:rPr>
          <w:sz w:val="18"/>
          <w:szCs w:val="18"/>
        </w:rPr>
        <w:t xml:space="preserve"> College </w:t>
      </w:r>
      <w:r w:rsidR="007D4F8B" w:rsidRPr="007D4F8B">
        <w:rPr>
          <w:sz w:val="18"/>
          <w:szCs w:val="18"/>
        </w:rPr>
        <w:t xml:space="preserve">Members’ </w:t>
      </w:r>
      <w:r w:rsidRPr="007D4F8B">
        <w:rPr>
          <w:sz w:val="18"/>
          <w:szCs w:val="18"/>
        </w:rPr>
        <w:t>Report and Financial Statements</w:t>
      </w:r>
      <w:r w:rsidR="00BF2F77">
        <w:rPr>
          <w:sz w:val="18"/>
          <w:szCs w:val="18"/>
        </w:rPr>
        <w:t xml:space="preserve"> 202</w:t>
      </w:r>
      <w:r w:rsidR="00481334">
        <w:rPr>
          <w:sz w:val="18"/>
          <w:szCs w:val="18"/>
        </w:rPr>
        <w:t>4</w:t>
      </w:r>
      <w:r w:rsidR="00BF2F77">
        <w:rPr>
          <w:sz w:val="18"/>
          <w:szCs w:val="18"/>
        </w:rPr>
        <w:t>/2</w:t>
      </w:r>
      <w:r w:rsidR="00481334">
        <w:rPr>
          <w:sz w:val="18"/>
          <w:szCs w:val="18"/>
        </w:rPr>
        <w:t>5</w:t>
      </w:r>
      <w:r w:rsidRPr="007D4F8B">
        <w:rPr>
          <w:sz w:val="18"/>
          <w:szCs w:val="18"/>
        </w:rPr>
        <w:t>)</w:t>
      </w:r>
    </w:p>
    <w:p w14:paraId="214E205B" w14:textId="381234E2" w:rsidR="002A2E59" w:rsidRDefault="002A2E59" w:rsidP="002A2E59">
      <w:pPr>
        <w:pStyle w:val="ListParagraph"/>
        <w:ind w:right="136" w:firstLine="0"/>
      </w:pPr>
    </w:p>
    <w:p w14:paraId="5CB5EAAD" w14:textId="5B7E8441" w:rsidR="00980330" w:rsidRPr="00980330" w:rsidRDefault="00980330" w:rsidP="00980330">
      <w:pPr>
        <w:ind w:right="136"/>
        <w:rPr>
          <w:b/>
        </w:rPr>
      </w:pPr>
      <w:r w:rsidRPr="00980330">
        <w:rPr>
          <w:b/>
        </w:rPr>
        <w:t>Part D – External Appointments and Expenses</w:t>
      </w:r>
    </w:p>
    <w:p w14:paraId="3739FA63" w14:textId="398909EE" w:rsidR="00980330" w:rsidRDefault="00980330" w:rsidP="002A2E59">
      <w:pPr>
        <w:pStyle w:val="ListParagraph"/>
        <w:ind w:right="136" w:firstLine="0"/>
      </w:pPr>
    </w:p>
    <w:p w14:paraId="594ECE52" w14:textId="6D9ED471" w:rsidR="00084742" w:rsidRPr="006F47E7" w:rsidRDefault="007D4F8B" w:rsidP="00D25E7D">
      <w:pPr>
        <w:pStyle w:val="ListParagraph"/>
        <w:numPr>
          <w:ilvl w:val="0"/>
          <w:numId w:val="1"/>
        </w:numPr>
        <w:ind w:right="136"/>
        <w:rPr>
          <w:b/>
        </w:rPr>
      </w:pPr>
      <w:r w:rsidRPr="006F47E7">
        <w:rPr>
          <w:b/>
        </w:rPr>
        <w:t>External Appointments</w:t>
      </w:r>
    </w:p>
    <w:p w14:paraId="027DBFDC" w14:textId="77777777" w:rsidR="00084742" w:rsidRDefault="00084742" w:rsidP="002A2E59">
      <w:pPr>
        <w:pStyle w:val="ListParagraph"/>
        <w:ind w:right="136" w:firstLine="0"/>
      </w:pPr>
    </w:p>
    <w:p w14:paraId="598D03BE" w14:textId="4C4B6DA7" w:rsidR="00980330" w:rsidRPr="00336A2A" w:rsidRDefault="00325101" w:rsidP="00084742">
      <w:pPr>
        <w:ind w:left="709" w:right="136" w:hanging="709"/>
      </w:pPr>
      <w:r>
        <w:t>1</w:t>
      </w:r>
      <w:r w:rsidR="006F47E7">
        <w:t>1</w:t>
      </w:r>
      <w:r w:rsidR="00084742" w:rsidRPr="00336A2A">
        <w:t>.1</w:t>
      </w:r>
      <w:r w:rsidR="00084742" w:rsidRPr="00336A2A">
        <w:tab/>
        <w:t xml:space="preserve">The College policy on the retention of income generated from external bodies can be found </w:t>
      </w:r>
      <w:r w:rsidR="005470F7" w:rsidRPr="00336A2A">
        <w:t>in Appendix 2</w:t>
      </w:r>
    </w:p>
    <w:p w14:paraId="5D832DDB" w14:textId="77777777" w:rsidR="00980330" w:rsidRPr="00336A2A" w:rsidRDefault="00980330" w:rsidP="002A2E59">
      <w:pPr>
        <w:pStyle w:val="ListParagraph"/>
        <w:ind w:right="136" w:firstLine="0"/>
      </w:pPr>
    </w:p>
    <w:p w14:paraId="0B7A3DD3" w14:textId="325A7054" w:rsidR="006931AD" w:rsidRPr="006931AD" w:rsidRDefault="00325101" w:rsidP="006931AD">
      <w:pPr>
        <w:ind w:left="709" w:right="136" w:hanging="709"/>
      </w:pPr>
      <w:r>
        <w:t>1</w:t>
      </w:r>
      <w:r w:rsidR="006F47E7">
        <w:t>1</w:t>
      </w:r>
      <w:r w:rsidR="005470F7" w:rsidRPr="00336A2A">
        <w:t>.2</w:t>
      </w:r>
      <w:r w:rsidR="005470F7" w:rsidRPr="00336A2A">
        <w:tab/>
      </w:r>
      <w:r w:rsidR="006931AD" w:rsidRPr="006931AD">
        <w:rPr>
          <w:shd w:val="clear" w:color="auto" w:fill="FFFFFF"/>
        </w:rPr>
        <w:t xml:space="preserve">The amount retained from external bodies by the </w:t>
      </w:r>
      <w:proofErr w:type="gramStart"/>
      <w:r w:rsidR="006931AD" w:rsidRPr="006931AD">
        <w:rPr>
          <w:shd w:val="clear" w:color="auto" w:fill="FFFFFF"/>
        </w:rPr>
        <w:t>Principal</w:t>
      </w:r>
      <w:proofErr w:type="gramEnd"/>
      <w:r w:rsidR="006931AD" w:rsidRPr="006931AD">
        <w:rPr>
          <w:shd w:val="clear" w:color="auto" w:fill="FFFFFF"/>
        </w:rPr>
        <w:t xml:space="preserve"> in </w:t>
      </w:r>
      <w:r w:rsidR="006931AD" w:rsidRPr="00F320A0">
        <w:rPr>
          <w:shd w:val="clear" w:color="auto" w:fill="FFFFFF"/>
        </w:rPr>
        <w:t>202</w:t>
      </w:r>
      <w:r w:rsidR="00481334" w:rsidRPr="00F320A0">
        <w:rPr>
          <w:shd w:val="clear" w:color="auto" w:fill="FFFFFF"/>
        </w:rPr>
        <w:t>4</w:t>
      </w:r>
      <w:r w:rsidR="006931AD" w:rsidRPr="00F320A0">
        <w:rPr>
          <w:shd w:val="clear" w:color="auto" w:fill="FFFFFF"/>
        </w:rPr>
        <w:t>/2</w:t>
      </w:r>
      <w:r w:rsidR="00481334" w:rsidRPr="00F320A0">
        <w:rPr>
          <w:shd w:val="clear" w:color="auto" w:fill="FFFFFF"/>
        </w:rPr>
        <w:t>5</w:t>
      </w:r>
      <w:r w:rsidR="006931AD" w:rsidRPr="00F320A0">
        <w:rPr>
          <w:shd w:val="clear" w:color="auto" w:fill="FFFFFF"/>
        </w:rPr>
        <w:t xml:space="preserve"> was £</w:t>
      </w:r>
      <w:r w:rsidR="00F320A0" w:rsidRPr="00F320A0">
        <w:rPr>
          <w:shd w:val="clear" w:color="auto" w:fill="FFFFFF"/>
        </w:rPr>
        <w:t>1,340</w:t>
      </w:r>
      <w:r w:rsidR="006931AD" w:rsidRPr="00F320A0">
        <w:rPr>
          <w:shd w:val="clear" w:color="auto" w:fill="FFFFFF"/>
        </w:rPr>
        <w:t xml:space="preserve"> (</w:t>
      </w:r>
      <w:r w:rsidR="004D3B19" w:rsidRPr="00F320A0">
        <w:rPr>
          <w:shd w:val="clear" w:color="auto" w:fill="FFFFFF"/>
        </w:rPr>
        <w:t>4</w:t>
      </w:r>
      <w:r w:rsidR="006931AD" w:rsidRPr="00F320A0">
        <w:rPr>
          <w:shd w:val="clear" w:color="auto" w:fill="FFFFFF"/>
        </w:rPr>
        <w:t xml:space="preserve"> days work).  This was in relation to her role as an </w:t>
      </w:r>
      <w:proofErr w:type="spellStart"/>
      <w:r w:rsidR="006931AD" w:rsidRPr="00F320A0">
        <w:rPr>
          <w:shd w:val="clear" w:color="auto" w:fill="FFFFFF"/>
        </w:rPr>
        <w:t>Ofsted</w:t>
      </w:r>
      <w:proofErr w:type="spellEnd"/>
      <w:r w:rsidR="006931AD" w:rsidRPr="00F320A0">
        <w:rPr>
          <w:shd w:val="clear" w:color="auto" w:fill="FFFFFF"/>
        </w:rPr>
        <w:t xml:space="preserve"> Inspector, for</w:t>
      </w:r>
      <w:r w:rsidR="006931AD" w:rsidRPr="006931AD">
        <w:rPr>
          <w:shd w:val="clear" w:color="auto" w:fill="FFFFFF"/>
        </w:rPr>
        <w:t xml:space="preserve"> which she received £335 per day inclusive of all expenses (accommodation and travel).  She pays her own tax strain directly on this income.  This arrangement was agreed separately at the time of her appointment.  The </w:t>
      </w:r>
      <w:proofErr w:type="gramStart"/>
      <w:r w:rsidR="006931AD" w:rsidRPr="006931AD">
        <w:rPr>
          <w:shd w:val="clear" w:color="auto" w:fill="FFFFFF"/>
        </w:rPr>
        <w:t>Principal</w:t>
      </w:r>
      <w:proofErr w:type="gramEnd"/>
      <w:r w:rsidR="006931AD" w:rsidRPr="006931AD">
        <w:rPr>
          <w:shd w:val="clear" w:color="auto" w:fill="FFFFFF"/>
        </w:rPr>
        <w:t xml:space="preserve"> records annual leave for the days that she undertakes this work.</w:t>
      </w:r>
    </w:p>
    <w:p w14:paraId="528E6758" w14:textId="77777777" w:rsidR="006931AD" w:rsidRDefault="006931AD" w:rsidP="00E23749">
      <w:pPr>
        <w:pStyle w:val="ListParagraph"/>
        <w:ind w:left="1130"/>
      </w:pPr>
    </w:p>
    <w:p w14:paraId="65C9522A" w14:textId="47784B20" w:rsidR="007D4F8B" w:rsidRPr="006F47E7" w:rsidRDefault="007D4F8B" w:rsidP="00D25E7D">
      <w:pPr>
        <w:pStyle w:val="ListParagraph"/>
        <w:numPr>
          <w:ilvl w:val="0"/>
          <w:numId w:val="1"/>
        </w:numPr>
        <w:rPr>
          <w:b/>
        </w:rPr>
      </w:pPr>
      <w:r w:rsidRPr="006F47E7">
        <w:rPr>
          <w:b/>
        </w:rPr>
        <w:t>Expenses</w:t>
      </w:r>
    </w:p>
    <w:p w14:paraId="774BEC98" w14:textId="77777777" w:rsidR="007D4F8B" w:rsidRDefault="007D4F8B" w:rsidP="007D4F8B">
      <w:pPr>
        <w:ind w:left="720"/>
      </w:pPr>
    </w:p>
    <w:p w14:paraId="3A4FEA15" w14:textId="59ED7050" w:rsidR="005470F7" w:rsidRDefault="005470F7" w:rsidP="00D25E7D">
      <w:pPr>
        <w:pStyle w:val="ListParagraph"/>
        <w:numPr>
          <w:ilvl w:val="1"/>
          <w:numId w:val="1"/>
        </w:numPr>
      </w:pPr>
      <w:r>
        <w:t xml:space="preserve">The College’s Expenses Policy can be found in </w:t>
      </w:r>
      <w:r w:rsidRPr="007344A6">
        <w:t>Appendix 3.</w:t>
      </w:r>
      <w:r w:rsidR="007D4F8B" w:rsidRPr="007344A6">
        <w:t xml:space="preserve">  </w:t>
      </w:r>
      <w:r w:rsidR="00064CEF" w:rsidRPr="00064CEF">
        <w:t>All expenses paid to Senior Post Holders are solely in reimbursement of expenses incurred in furtherance of the business of the College and comply with the College’s Financial Regulations.</w:t>
      </w:r>
      <w:r w:rsidR="00064CEF">
        <w:t xml:space="preserve">  </w:t>
      </w:r>
      <w:r w:rsidR="007D4F8B" w:rsidRPr="007344A6">
        <w:t>The extent of e</w:t>
      </w:r>
      <w:r w:rsidR="00E54AAD" w:rsidRPr="007344A6">
        <w:t>xpenses for</w:t>
      </w:r>
      <w:r w:rsidR="007D4F8B" w:rsidRPr="007344A6">
        <w:t xml:space="preserve"> the five</w:t>
      </w:r>
      <w:r w:rsidR="00567BDE" w:rsidRPr="007344A6">
        <w:t xml:space="preserve"> Senior Post Holders during 202</w:t>
      </w:r>
      <w:r w:rsidR="003C2823">
        <w:t>4</w:t>
      </w:r>
      <w:r w:rsidR="00567BDE" w:rsidRPr="007344A6">
        <w:t>/2</w:t>
      </w:r>
      <w:r w:rsidR="003C2823">
        <w:t>5</w:t>
      </w:r>
      <w:r w:rsidR="007D4F8B" w:rsidRPr="007344A6">
        <w:t xml:space="preserve"> </w:t>
      </w:r>
      <w:r w:rsidR="00A73DAD" w:rsidRPr="007344A6">
        <w:t>is indicated below</w:t>
      </w:r>
      <w:r w:rsidR="00CB3290" w:rsidRPr="007344A6">
        <w:t>.</w:t>
      </w:r>
    </w:p>
    <w:p w14:paraId="405084EB" w14:textId="77777777" w:rsidR="005470F7" w:rsidRDefault="005470F7" w:rsidP="00E23749">
      <w:pPr>
        <w:pStyle w:val="ListParagraph"/>
        <w:ind w:left="1130"/>
      </w:pPr>
    </w:p>
    <w:tbl>
      <w:tblPr>
        <w:tblStyle w:val="TableGrid"/>
        <w:tblW w:w="9214" w:type="dxa"/>
        <w:tblInd w:w="675" w:type="dxa"/>
        <w:tblLook w:val="04A0" w:firstRow="1" w:lastRow="0" w:firstColumn="1" w:lastColumn="0" w:noHBand="0" w:noVBand="1"/>
      </w:tblPr>
      <w:tblGrid>
        <w:gridCol w:w="4607"/>
        <w:gridCol w:w="4607"/>
      </w:tblGrid>
      <w:tr w:rsidR="00E339F6" w:rsidRPr="002A7160" w14:paraId="08B1782F" w14:textId="77777777" w:rsidTr="00AF5BD9">
        <w:tc>
          <w:tcPr>
            <w:tcW w:w="4607" w:type="dxa"/>
          </w:tcPr>
          <w:p w14:paraId="2412EF28" w14:textId="77EB47E8" w:rsidR="00E339F6" w:rsidRPr="002A7160" w:rsidRDefault="00E339F6" w:rsidP="00E54AAD">
            <w:pPr>
              <w:pStyle w:val="ListParagraph"/>
              <w:spacing w:before="60" w:after="60"/>
              <w:ind w:left="0" w:firstLine="0"/>
              <w:rPr>
                <w:b/>
              </w:rPr>
            </w:pPr>
            <w:r w:rsidRPr="002A7160">
              <w:rPr>
                <w:b/>
              </w:rPr>
              <w:t>Senior Post Holder</w:t>
            </w:r>
          </w:p>
        </w:tc>
        <w:tc>
          <w:tcPr>
            <w:tcW w:w="4607" w:type="dxa"/>
          </w:tcPr>
          <w:p w14:paraId="5A34BA1D" w14:textId="0B207272" w:rsidR="00E339F6" w:rsidRPr="002A7160" w:rsidRDefault="00E339F6" w:rsidP="008134B9">
            <w:pPr>
              <w:pStyle w:val="ListParagraph"/>
              <w:spacing w:before="60" w:after="60"/>
              <w:ind w:left="0" w:firstLine="0"/>
              <w:jc w:val="center"/>
              <w:rPr>
                <w:b/>
              </w:rPr>
            </w:pPr>
            <w:r>
              <w:rPr>
                <w:b/>
              </w:rPr>
              <w:t>Total Expenses</w:t>
            </w:r>
          </w:p>
        </w:tc>
      </w:tr>
      <w:tr w:rsidR="00E339F6" w14:paraId="7158EF63" w14:textId="77777777" w:rsidTr="00AF5BD9">
        <w:tc>
          <w:tcPr>
            <w:tcW w:w="4607" w:type="dxa"/>
          </w:tcPr>
          <w:p w14:paraId="1B5C4F5C" w14:textId="5DDE666E" w:rsidR="00E339F6" w:rsidRDefault="00E339F6" w:rsidP="00E54AAD">
            <w:pPr>
              <w:pStyle w:val="ListParagraph"/>
              <w:spacing w:before="60" w:after="60"/>
              <w:ind w:left="0" w:firstLine="0"/>
            </w:pPr>
            <w:r>
              <w:t>Principal</w:t>
            </w:r>
          </w:p>
        </w:tc>
        <w:tc>
          <w:tcPr>
            <w:tcW w:w="4607" w:type="dxa"/>
          </w:tcPr>
          <w:p w14:paraId="7705E513" w14:textId="4A27DFA3" w:rsidR="00E339F6" w:rsidRPr="0077384C" w:rsidRDefault="008134B9" w:rsidP="00871ABF">
            <w:pPr>
              <w:pStyle w:val="ListParagraph"/>
              <w:tabs>
                <w:tab w:val="right" w:pos="2518"/>
              </w:tabs>
              <w:spacing w:before="60" w:after="60"/>
              <w:ind w:left="0" w:firstLine="0"/>
            </w:pPr>
            <w:r w:rsidRPr="0077384C">
              <w:tab/>
            </w:r>
            <w:r w:rsidR="008F51A7" w:rsidRPr="0077384C">
              <w:t>£</w:t>
            </w:r>
            <w:r w:rsidR="000351A5" w:rsidRPr="0077384C">
              <w:t>129.45</w:t>
            </w:r>
          </w:p>
        </w:tc>
      </w:tr>
      <w:tr w:rsidR="00AF5BD9" w14:paraId="46798E1A" w14:textId="77777777" w:rsidTr="00AF5BD9">
        <w:tc>
          <w:tcPr>
            <w:tcW w:w="4607" w:type="dxa"/>
          </w:tcPr>
          <w:p w14:paraId="5C025A7D" w14:textId="77777777" w:rsidR="00AF5BD9" w:rsidRDefault="00AF5BD9" w:rsidP="00740309">
            <w:pPr>
              <w:pStyle w:val="ListParagraph"/>
              <w:spacing w:before="60" w:after="60"/>
              <w:ind w:left="0" w:firstLine="0"/>
            </w:pPr>
            <w:r>
              <w:t>Deputy Principal Quality and People</w:t>
            </w:r>
          </w:p>
        </w:tc>
        <w:tc>
          <w:tcPr>
            <w:tcW w:w="4607" w:type="dxa"/>
          </w:tcPr>
          <w:p w14:paraId="61564A9F" w14:textId="435FAD0C" w:rsidR="00AF5BD9" w:rsidRPr="0077384C" w:rsidRDefault="00AF5BD9" w:rsidP="00740309">
            <w:pPr>
              <w:pStyle w:val="ListParagraph"/>
              <w:tabs>
                <w:tab w:val="right" w:pos="2518"/>
              </w:tabs>
              <w:spacing w:before="60" w:after="60"/>
              <w:ind w:left="0" w:firstLine="0"/>
            </w:pPr>
            <w:r w:rsidRPr="0077384C">
              <w:tab/>
              <w:t>£</w:t>
            </w:r>
            <w:r w:rsidR="001D5AD1" w:rsidRPr="0077384C">
              <w:t>nil</w:t>
            </w:r>
          </w:p>
        </w:tc>
      </w:tr>
      <w:tr w:rsidR="00E339F6" w14:paraId="66D9AC2E" w14:textId="77777777" w:rsidTr="00AF5BD9">
        <w:tc>
          <w:tcPr>
            <w:tcW w:w="4607" w:type="dxa"/>
          </w:tcPr>
          <w:p w14:paraId="7BE48A85" w14:textId="0F2C8354" w:rsidR="00E339F6" w:rsidRDefault="00E339F6" w:rsidP="00E54AAD">
            <w:pPr>
              <w:pStyle w:val="ListParagraph"/>
              <w:spacing w:before="60" w:after="60"/>
              <w:ind w:left="0" w:firstLine="0"/>
            </w:pPr>
            <w:r>
              <w:t>Deputy Principal</w:t>
            </w:r>
            <w:r w:rsidR="00AF5BD9">
              <w:t xml:space="preserve"> Curriculum</w:t>
            </w:r>
          </w:p>
        </w:tc>
        <w:tc>
          <w:tcPr>
            <w:tcW w:w="4607" w:type="dxa"/>
          </w:tcPr>
          <w:p w14:paraId="4CDDB12C" w14:textId="5520F3AC" w:rsidR="00E339F6" w:rsidRPr="0077384C" w:rsidRDefault="00871ABF" w:rsidP="00871ABF">
            <w:pPr>
              <w:pStyle w:val="ListParagraph"/>
              <w:tabs>
                <w:tab w:val="right" w:pos="2518"/>
              </w:tabs>
              <w:spacing w:before="60" w:after="60"/>
              <w:ind w:left="0" w:firstLine="0"/>
            </w:pPr>
            <w:r w:rsidRPr="0077384C">
              <w:tab/>
              <w:t>£</w:t>
            </w:r>
            <w:r w:rsidR="001D5AD1" w:rsidRPr="0077384C">
              <w:t>93.50</w:t>
            </w:r>
          </w:p>
        </w:tc>
      </w:tr>
      <w:tr w:rsidR="00E339F6" w14:paraId="706A9612" w14:textId="77777777" w:rsidTr="00AF5BD9">
        <w:tc>
          <w:tcPr>
            <w:tcW w:w="4607" w:type="dxa"/>
          </w:tcPr>
          <w:p w14:paraId="6FFA0CB0" w14:textId="5EB9F1F5" w:rsidR="00E339F6" w:rsidRDefault="00AF5BD9" w:rsidP="00E54AAD">
            <w:pPr>
              <w:pStyle w:val="ListParagraph"/>
              <w:spacing w:before="60" w:after="60"/>
              <w:ind w:left="0" w:firstLine="0"/>
            </w:pPr>
            <w:r>
              <w:t>Vice Principal</w:t>
            </w:r>
            <w:r w:rsidR="00E339F6">
              <w:t xml:space="preserve"> Finance and </w:t>
            </w:r>
            <w:r w:rsidR="006F0B85">
              <w:t>Infrastructure</w:t>
            </w:r>
          </w:p>
        </w:tc>
        <w:tc>
          <w:tcPr>
            <w:tcW w:w="4607" w:type="dxa"/>
          </w:tcPr>
          <w:p w14:paraId="4AAFE42C" w14:textId="6A5B7B57" w:rsidR="00E339F6" w:rsidRPr="0077384C" w:rsidRDefault="00871ABF" w:rsidP="00871ABF">
            <w:pPr>
              <w:pStyle w:val="ListParagraph"/>
              <w:tabs>
                <w:tab w:val="right" w:pos="2518"/>
              </w:tabs>
              <w:spacing w:before="60" w:after="60"/>
              <w:ind w:left="0" w:firstLine="0"/>
            </w:pPr>
            <w:r w:rsidRPr="0077384C">
              <w:tab/>
            </w:r>
            <w:r w:rsidR="001D5AD1" w:rsidRPr="0077384C">
              <w:t>£62.57</w:t>
            </w:r>
          </w:p>
        </w:tc>
      </w:tr>
      <w:tr w:rsidR="00E339F6" w14:paraId="1FAA974B" w14:textId="77777777" w:rsidTr="00AF5BD9">
        <w:tc>
          <w:tcPr>
            <w:tcW w:w="4607" w:type="dxa"/>
          </w:tcPr>
          <w:p w14:paraId="440C2308" w14:textId="0C82AF4E" w:rsidR="00E339F6" w:rsidRDefault="00E339F6" w:rsidP="00E54AAD">
            <w:pPr>
              <w:pStyle w:val="ListParagraph"/>
              <w:spacing w:before="60" w:after="60"/>
              <w:ind w:left="0" w:firstLine="0"/>
            </w:pPr>
            <w:r>
              <w:t>Clerk to the Corporation</w:t>
            </w:r>
          </w:p>
        </w:tc>
        <w:tc>
          <w:tcPr>
            <w:tcW w:w="4607" w:type="dxa"/>
          </w:tcPr>
          <w:p w14:paraId="02CF6611" w14:textId="6B2F2BA3" w:rsidR="00E339F6" w:rsidRPr="00B227D0" w:rsidRDefault="008134B9" w:rsidP="00871ABF">
            <w:pPr>
              <w:pStyle w:val="ListParagraph"/>
              <w:tabs>
                <w:tab w:val="right" w:pos="2518"/>
              </w:tabs>
              <w:spacing w:before="60" w:after="60"/>
              <w:ind w:left="0" w:firstLine="0"/>
            </w:pPr>
            <w:r w:rsidRPr="00B227D0">
              <w:tab/>
            </w:r>
            <w:r w:rsidR="00845827" w:rsidRPr="00B227D0">
              <w:t>£</w:t>
            </w:r>
            <w:r w:rsidR="001C4031">
              <w:t>nil</w:t>
            </w:r>
          </w:p>
        </w:tc>
      </w:tr>
    </w:tbl>
    <w:p w14:paraId="1E506410" w14:textId="2B85927B" w:rsidR="007D4F8B" w:rsidRDefault="007D4F8B" w:rsidP="00E23749">
      <w:pPr>
        <w:pStyle w:val="ListParagraph"/>
        <w:ind w:left="1130"/>
      </w:pPr>
    </w:p>
    <w:p w14:paraId="3A73FEC3" w14:textId="72698BFF" w:rsidR="00E23749" w:rsidRDefault="00E23749" w:rsidP="008134B9">
      <w:pPr>
        <w:pStyle w:val="ListParagraph"/>
        <w:ind w:left="1130"/>
      </w:pPr>
    </w:p>
    <w:p w14:paraId="5F07D11E" w14:textId="77777777" w:rsidR="00AD4A60" w:rsidRDefault="00AD4A60">
      <w:pPr>
        <w:jc w:val="both"/>
        <w:sectPr w:rsidR="00AD4A60" w:rsidSect="008F51A7">
          <w:headerReference w:type="default" r:id="rId10"/>
          <w:footerReference w:type="default" r:id="rId11"/>
          <w:pgSz w:w="11910" w:h="16840" w:code="9"/>
          <w:pgMar w:top="1134" w:right="1134" w:bottom="1134" w:left="1134" w:header="284" w:footer="709" w:gutter="0"/>
          <w:cols w:space="720"/>
        </w:sectPr>
      </w:pPr>
    </w:p>
    <w:p w14:paraId="67DE0155" w14:textId="6E47BEFE" w:rsidR="00AD4A60" w:rsidRPr="00E1749C" w:rsidRDefault="00F42263" w:rsidP="00AE1DC8">
      <w:pPr>
        <w:ind w:right="3"/>
        <w:contextualSpacing/>
        <w:jc w:val="right"/>
        <w:rPr>
          <w:b/>
          <w:sz w:val="20"/>
          <w:szCs w:val="20"/>
        </w:rPr>
      </w:pPr>
      <w:r w:rsidRPr="00E1749C">
        <w:rPr>
          <w:b/>
          <w:sz w:val="20"/>
          <w:szCs w:val="20"/>
        </w:rPr>
        <w:lastRenderedPageBreak/>
        <w:t xml:space="preserve">Appendix </w:t>
      </w:r>
      <w:r w:rsidR="00595594" w:rsidRPr="00E1749C">
        <w:rPr>
          <w:b/>
          <w:sz w:val="20"/>
          <w:szCs w:val="20"/>
        </w:rPr>
        <w:t>1</w:t>
      </w:r>
    </w:p>
    <w:p w14:paraId="68EEF177" w14:textId="77777777" w:rsidR="00E1749C" w:rsidRPr="00031E94" w:rsidRDefault="00E1749C" w:rsidP="00D25E7D">
      <w:pPr>
        <w:widowControl/>
        <w:autoSpaceDE/>
        <w:autoSpaceDN/>
        <w:jc w:val="right"/>
        <w:rPr>
          <w:rFonts w:eastAsia="Times New Roman"/>
          <w:bCs/>
          <w:sz w:val="20"/>
          <w:szCs w:val="20"/>
          <w:lang w:val="x-none"/>
        </w:rPr>
      </w:pPr>
    </w:p>
    <w:p w14:paraId="44C4DDDB" w14:textId="77777777" w:rsidR="00AD7331" w:rsidRDefault="00AD7331" w:rsidP="00D25E7D">
      <w:pPr>
        <w:pStyle w:val="Title"/>
        <w:rPr>
          <w:rFonts w:cs="Arial"/>
          <w:sz w:val="22"/>
          <w:szCs w:val="22"/>
          <w:u w:val="none"/>
        </w:rPr>
      </w:pPr>
      <w:r>
        <w:rPr>
          <w:rFonts w:cs="Arial"/>
          <w:sz w:val="22"/>
          <w:szCs w:val="22"/>
          <w:u w:val="none"/>
        </w:rPr>
        <w:t>T</w:t>
      </w:r>
      <w:r>
        <w:rPr>
          <w:rFonts w:cs="Arial"/>
          <w:sz w:val="22"/>
          <w:szCs w:val="22"/>
          <w:u w:val="none"/>
          <w:lang w:val="en-GB"/>
        </w:rPr>
        <w:t>ameside College Further Education Corporation</w:t>
      </w:r>
    </w:p>
    <w:p w14:paraId="4F7FEB08" w14:textId="77777777" w:rsidR="00AD7331" w:rsidRDefault="00AD7331" w:rsidP="00D25E7D">
      <w:pPr>
        <w:jc w:val="center"/>
      </w:pPr>
    </w:p>
    <w:p w14:paraId="79686EE4" w14:textId="77777777" w:rsidR="00AD7331" w:rsidRDefault="00AD7331" w:rsidP="00D25E7D">
      <w:pPr>
        <w:jc w:val="center"/>
        <w:rPr>
          <w:b/>
          <w:bCs/>
        </w:rPr>
      </w:pPr>
      <w:r>
        <w:rPr>
          <w:b/>
          <w:bCs/>
        </w:rPr>
        <w:t>Remuneration Committee Terms of Reference 2025/26</w:t>
      </w:r>
    </w:p>
    <w:p w14:paraId="36730AA1" w14:textId="77777777" w:rsidR="00AD7331" w:rsidRDefault="00AD7331" w:rsidP="00D25E7D">
      <w:pPr>
        <w:rPr>
          <w:b/>
        </w:rPr>
      </w:pPr>
    </w:p>
    <w:p w14:paraId="766B883E" w14:textId="77777777" w:rsidR="00AD7331" w:rsidRDefault="00AD7331" w:rsidP="00D25E7D">
      <w:pPr>
        <w:rPr>
          <w:b/>
        </w:rPr>
      </w:pPr>
    </w:p>
    <w:p w14:paraId="1656B6DA" w14:textId="77777777" w:rsidR="00AD7331" w:rsidRDefault="00AD7331" w:rsidP="00D25E7D">
      <w:pPr>
        <w:rPr>
          <w:b/>
        </w:rPr>
      </w:pPr>
      <w:r>
        <w:rPr>
          <w:b/>
        </w:rPr>
        <w:t>1</w:t>
      </w:r>
      <w:r>
        <w:rPr>
          <w:b/>
        </w:rPr>
        <w:tab/>
        <w:t>Constitution</w:t>
      </w:r>
    </w:p>
    <w:p w14:paraId="17B17448" w14:textId="77777777" w:rsidR="00AD7331" w:rsidRDefault="00AD7331" w:rsidP="00D25E7D">
      <w:pPr>
        <w:ind w:left="720"/>
      </w:pPr>
    </w:p>
    <w:p w14:paraId="0DC6B2A5" w14:textId="77777777" w:rsidR="00AD7331" w:rsidRDefault="00AD7331" w:rsidP="00D25E7D">
      <w:pPr>
        <w:pStyle w:val="BodyTextIndent2"/>
        <w:spacing w:after="0" w:line="240" w:lineRule="auto"/>
        <w:ind w:left="709" w:hanging="709"/>
      </w:pPr>
      <w:r>
        <w:t>1.1</w:t>
      </w:r>
      <w:r>
        <w:tab/>
        <w:t xml:space="preserve">The </w:t>
      </w:r>
      <w:proofErr w:type="spellStart"/>
      <w:r>
        <w:t>Tameside</w:t>
      </w:r>
      <w:proofErr w:type="spellEnd"/>
      <w:r>
        <w:t xml:space="preserve"> College Further Education Corporation hereby resolves to adopt the following terms of reference for the Remuneration Committee.</w:t>
      </w:r>
    </w:p>
    <w:p w14:paraId="1AC0182B" w14:textId="77777777" w:rsidR="00AD7331" w:rsidRDefault="00AD7331" w:rsidP="00D25E7D">
      <w:pPr>
        <w:ind w:left="720"/>
      </w:pPr>
    </w:p>
    <w:p w14:paraId="566BF440" w14:textId="77777777" w:rsidR="00AD7331" w:rsidRDefault="00AD7331" w:rsidP="00D25E7D">
      <w:pPr>
        <w:rPr>
          <w:b/>
        </w:rPr>
      </w:pPr>
      <w:r>
        <w:rPr>
          <w:b/>
        </w:rPr>
        <w:t>2</w:t>
      </w:r>
      <w:r>
        <w:rPr>
          <w:b/>
        </w:rPr>
        <w:tab/>
        <w:t>Objective</w:t>
      </w:r>
    </w:p>
    <w:p w14:paraId="068611CC" w14:textId="77777777" w:rsidR="00AD7331" w:rsidRDefault="00AD7331" w:rsidP="00D25E7D">
      <w:pPr>
        <w:ind w:left="709"/>
      </w:pPr>
    </w:p>
    <w:p w14:paraId="60656AB7" w14:textId="77777777" w:rsidR="00AD7331" w:rsidRDefault="00AD7331" w:rsidP="00D25E7D">
      <w:pPr>
        <w:ind w:left="709" w:hanging="709"/>
      </w:pPr>
      <w:r>
        <w:t>2.1</w:t>
      </w:r>
      <w:r>
        <w:tab/>
        <w:t xml:space="preserve">The Remuneration Committee shall review the pay and conditions of service for the </w:t>
      </w:r>
      <w:proofErr w:type="gramStart"/>
      <w:r>
        <w:t>Principal</w:t>
      </w:r>
      <w:proofErr w:type="gramEnd"/>
      <w:r>
        <w:t xml:space="preserve"> and other designated Senior Post Holders and make recommendations to the Corporation accordingly, so as to:</w:t>
      </w:r>
    </w:p>
    <w:p w14:paraId="2DBBE3BF" w14:textId="77777777" w:rsidR="00AD7331" w:rsidRDefault="00AD7331" w:rsidP="00D25E7D">
      <w:pPr>
        <w:ind w:left="1440" w:hanging="720"/>
      </w:pPr>
    </w:p>
    <w:p w14:paraId="1C1CD421" w14:textId="77777777" w:rsidR="00AD7331" w:rsidRDefault="00AD7331" w:rsidP="00D25E7D">
      <w:pPr>
        <w:widowControl/>
        <w:numPr>
          <w:ilvl w:val="0"/>
          <w:numId w:val="7"/>
        </w:numPr>
        <w:autoSpaceDE/>
        <w:autoSpaceDN/>
        <w:ind w:left="1418" w:hanging="698"/>
      </w:pPr>
      <w:r>
        <w:t xml:space="preserve">ensure that the </w:t>
      </w:r>
      <w:proofErr w:type="gramStart"/>
      <w:r>
        <w:t>Principal</w:t>
      </w:r>
      <w:proofErr w:type="gramEnd"/>
      <w:r>
        <w:t xml:space="preserve"> and other Senior Post Holders (as designated by the Corporation) are fairly rewarded for their individual contributions to the College’s overall performance; and,</w:t>
      </w:r>
    </w:p>
    <w:p w14:paraId="1902C33E" w14:textId="77777777" w:rsidR="00AD7331" w:rsidRDefault="00AD7331" w:rsidP="00D25E7D">
      <w:pPr>
        <w:widowControl/>
        <w:numPr>
          <w:ilvl w:val="0"/>
          <w:numId w:val="7"/>
        </w:numPr>
        <w:autoSpaceDE/>
        <w:autoSpaceDN/>
        <w:ind w:left="1418" w:hanging="698"/>
      </w:pPr>
      <w:r>
        <w:t xml:space="preserve">demonstrate to the public that the pay of Senior Post Holders is reviewed by a </w:t>
      </w:r>
      <w:proofErr w:type="gramStart"/>
      <w:r>
        <w:t>Committee</w:t>
      </w:r>
      <w:proofErr w:type="gramEnd"/>
      <w:r>
        <w:t xml:space="preserve"> which has no personal interest in the outcome of its recommendations and which gives due regard to the interests of the public and of the financial health of the College;</w:t>
      </w:r>
    </w:p>
    <w:p w14:paraId="1A08DF6B" w14:textId="77777777" w:rsidR="00AD7331" w:rsidRDefault="00AD7331" w:rsidP="00D25E7D">
      <w:pPr>
        <w:widowControl/>
        <w:numPr>
          <w:ilvl w:val="0"/>
          <w:numId w:val="7"/>
        </w:numPr>
        <w:autoSpaceDE/>
        <w:autoSpaceDN/>
        <w:ind w:left="1418" w:hanging="698"/>
      </w:pPr>
      <w:r>
        <w:t>comply with the Corporation’s Senior Post Holder Remuneration Policy;</w:t>
      </w:r>
    </w:p>
    <w:p w14:paraId="616FC0B2" w14:textId="77777777" w:rsidR="00AD7331" w:rsidRDefault="00AD7331" w:rsidP="00D25E7D">
      <w:pPr>
        <w:widowControl/>
        <w:numPr>
          <w:ilvl w:val="0"/>
          <w:numId w:val="7"/>
        </w:numPr>
        <w:autoSpaceDE/>
        <w:autoSpaceDN/>
        <w:ind w:left="1418" w:hanging="698"/>
      </w:pPr>
      <w:r>
        <w:t>comply with HM Treasury requirements and guidance in relation to senior pay controls and special payments.</w:t>
      </w:r>
    </w:p>
    <w:p w14:paraId="174048AE" w14:textId="77777777" w:rsidR="00AD7331" w:rsidRDefault="00AD7331" w:rsidP="00D25E7D">
      <w:pPr>
        <w:ind w:left="709"/>
      </w:pPr>
    </w:p>
    <w:p w14:paraId="1830F0CA" w14:textId="77777777" w:rsidR="00AD7331" w:rsidRDefault="00AD7331" w:rsidP="00D25E7D">
      <w:pPr>
        <w:pStyle w:val="BodyTextIndent"/>
        <w:spacing w:after="0"/>
        <w:ind w:left="0"/>
        <w:rPr>
          <w:b/>
        </w:rPr>
      </w:pPr>
      <w:r>
        <w:rPr>
          <w:b/>
        </w:rPr>
        <w:t>3</w:t>
      </w:r>
      <w:r>
        <w:rPr>
          <w:b/>
        </w:rPr>
        <w:tab/>
        <w:t>Membership</w:t>
      </w:r>
    </w:p>
    <w:p w14:paraId="289223FD" w14:textId="77777777" w:rsidR="00AD7331" w:rsidRDefault="00AD7331" w:rsidP="00D25E7D">
      <w:pPr>
        <w:pStyle w:val="BodyTextIndent"/>
        <w:spacing w:after="0"/>
        <w:ind w:left="709"/>
      </w:pPr>
    </w:p>
    <w:p w14:paraId="097B7A01" w14:textId="77777777" w:rsidR="00AD7331" w:rsidRDefault="00AD7331" w:rsidP="00D25E7D">
      <w:pPr>
        <w:ind w:left="709" w:hanging="709"/>
      </w:pPr>
      <w:r>
        <w:t>3.1</w:t>
      </w:r>
      <w:r>
        <w:tab/>
        <w:t>The Remuneration Committee shall be appointed by the Corporation and shall comprise four Members including:</w:t>
      </w:r>
    </w:p>
    <w:p w14:paraId="61042AB7" w14:textId="77777777" w:rsidR="00AD7331" w:rsidRDefault="00AD7331" w:rsidP="00D25E7D">
      <w:pPr>
        <w:pStyle w:val="BodyTextIndent"/>
        <w:spacing w:after="0"/>
        <w:ind w:left="709" w:firstLine="5"/>
      </w:pPr>
    </w:p>
    <w:p w14:paraId="77E78AB7" w14:textId="77777777" w:rsidR="00AD7331" w:rsidRDefault="00AD7331" w:rsidP="00D25E7D">
      <w:pPr>
        <w:pStyle w:val="BodyTextIndent"/>
        <w:numPr>
          <w:ilvl w:val="0"/>
          <w:numId w:val="8"/>
        </w:numPr>
        <w:tabs>
          <w:tab w:val="left" w:pos="714"/>
          <w:tab w:val="left" w:pos="1422"/>
        </w:tabs>
        <w:autoSpaceDE/>
        <w:autoSpaceDN/>
        <w:snapToGrid w:val="0"/>
        <w:spacing w:after="0"/>
      </w:pPr>
      <w:r>
        <w:t>The Chair of the Corporation</w:t>
      </w:r>
    </w:p>
    <w:p w14:paraId="08C17F54" w14:textId="77777777" w:rsidR="00AD7331" w:rsidRDefault="00AD7331" w:rsidP="00D25E7D">
      <w:pPr>
        <w:pStyle w:val="BodyTextIndent"/>
        <w:numPr>
          <w:ilvl w:val="0"/>
          <w:numId w:val="8"/>
        </w:numPr>
        <w:tabs>
          <w:tab w:val="left" w:pos="714"/>
          <w:tab w:val="left" w:pos="1422"/>
        </w:tabs>
        <w:autoSpaceDE/>
        <w:autoSpaceDN/>
        <w:snapToGrid w:val="0"/>
        <w:spacing w:after="0"/>
      </w:pPr>
      <w:r>
        <w:t>The Vice-Chair of the Corporation</w:t>
      </w:r>
    </w:p>
    <w:p w14:paraId="023E5BE9" w14:textId="77777777" w:rsidR="00AD7331" w:rsidRDefault="00AD7331" w:rsidP="00D25E7D">
      <w:pPr>
        <w:pStyle w:val="BodyTextIndent"/>
        <w:numPr>
          <w:ilvl w:val="0"/>
          <w:numId w:val="8"/>
        </w:numPr>
        <w:tabs>
          <w:tab w:val="left" w:pos="714"/>
          <w:tab w:val="left" w:pos="1422"/>
        </w:tabs>
        <w:autoSpaceDE/>
        <w:autoSpaceDN/>
        <w:snapToGrid w:val="0"/>
        <w:spacing w:after="0"/>
      </w:pPr>
      <w:r>
        <w:t>Up to two other Members of the Corporation, excluding the Principal and Staff and Student Members</w:t>
      </w:r>
    </w:p>
    <w:p w14:paraId="2D58BB6F" w14:textId="77777777" w:rsidR="00AD7331" w:rsidRDefault="00AD7331" w:rsidP="00D25E7D">
      <w:pPr>
        <w:pStyle w:val="BodyTextIndent"/>
        <w:numPr>
          <w:ilvl w:val="0"/>
          <w:numId w:val="8"/>
        </w:numPr>
        <w:tabs>
          <w:tab w:val="left" w:pos="714"/>
          <w:tab w:val="left" w:pos="1422"/>
        </w:tabs>
        <w:autoSpaceDE/>
        <w:autoSpaceDN/>
        <w:snapToGrid w:val="0"/>
        <w:spacing w:after="0"/>
      </w:pPr>
      <w:r>
        <w:t>Up to one external co-opted Member.</w:t>
      </w:r>
    </w:p>
    <w:p w14:paraId="401B573C" w14:textId="77777777" w:rsidR="00AD7331" w:rsidRDefault="00AD7331" w:rsidP="00D25E7D">
      <w:pPr>
        <w:pStyle w:val="BodyTextIndent"/>
        <w:spacing w:after="0"/>
        <w:ind w:left="709"/>
      </w:pPr>
    </w:p>
    <w:p w14:paraId="73EE7555" w14:textId="77777777" w:rsidR="00AD7331" w:rsidRDefault="00AD7331" w:rsidP="00D25E7D">
      <w:pPr>
        <w:ind w:left="709" w:hanging="709"/>
        <w:rPr>
          <w:snapToGrid w:val="0"/>
        </w:rPr>
      </w:pPr>
      <w:r>
        <w:t>3.2</w:t>
      </w:r>
      <w:r>
        <w:tab/>
      </w:r>
      <w:r>
        <w:rPr>
          <w:snapToGrid w:val="0"/>
        </w:rPr>
        <w:t>Any persons co-opted to serve on the Committee will be of established standing, reputation and integrity in the community which the College serves but independent of the College.  Such members will be free from any business or other relationship with the College which might compromise the exercise of their independent judgement.</w:t>
      </w:r>
    </w:p>
    <w:p w14:paraId="1E18243C" w14:textId="77777777" w:rsidR="00AD7331" w:rsidRDefault="00AD7331" w:rsidP="00D25E7D">
      <w:pPr>
        <w:pStyle w:val="BodyTextIndent"/>
        <w:spacing w:after="0"/>
        <w:ind w:left="709"/>
      </w:pPr>
    </w:p>
    <w:p w14:paraId="1F32CA12" w14:textId="77777777" w:rsidR="00AD7331" w:rsidRDefault="00AD7331" w:rsidP="00D25E7D">
      <w:pPr>
        <w:pStyle w:val="BodyTextIndent"/>
        <w:spacing w:after="0"/>
        <w:ind w:left="0"/>
      </w:pPr>
      <w:r>
        <w:t>3.3</w:t>
      </w:r>
      <w:r>
        <w:tab/>
        <w:t>A quorum shall be two Members of the Remuneration Committee.</w:t>
      </w:r>
    </w:p>
    <w:p w14:paraId="7A7ED7D2" w14:textId="77777777" w:rsidR="00AD7331" w:rsidRDefault="00AD7331" w:rsidP="00D25E7D">
      <w:pPr>
        <w:pStyle w:val="BodyTextIndent"/>
        <w:spacing w:after="0"/>
        <w:ind w:left="709" w:hanging="1"/>
      </w:pPr>
    </w:p>
    <w:p w14:paraId="6F2A97D6" w14:textId="77777777" w:rsidR="00AD7331" w:rsidRDefault="00AD7331" w:rsidP="00D25E7D">
      <w:pPr>
        <w:pStyle w:val="BodyTextIndent"/>
        <w:spacing w:after="0"/>
        <w:ind w:left="709" w:hanging="709"/>
      </w:pPr>
      <w:r>
        <w:t>3.4</w:t>
      </w:r>
      <w:r>
        <w:tab/>
        <w:t>The Chair of the Remuneration Committee shall be appointed by, and be a Member of, the Corporation.</w:t>
      </w:r>
    </w:p>
    <w:p w14:paraId="500FD305" w14:textId="77777777" w:rsidR="00AD7331" w:rsidRDefault="00AD7331" w:rsidP="00D25E7D">
      <w:pPr>
        <w:pStyle w:val="BodyTextIndent"/>
        <w:spacing w:after="0"/>
        <w:ind w:left="2131" w:hanging="1422"/>
        <w:rPr>
          <w:strike/>
        </w:rPr>
      </w:pPr>
    </w:p>
    <w:p w14:paraId="0A1F3E69" w14:textId="77777777" w:rsidR="00AD7331" w:rsidRDefault="00AD7331" w:rsidP="00D25E7D">
      <w:pPr>
        <w:ind w:left="709" w:hanging="709"/>
        <w:rPr>
          <w:snapToGrid w:val="0"/>
        </w:rPr>
      </w:pPr>
      <w:r>
        <w:rPr>
          <w:snapToGrid w:val="0"/>
        </w:rPr>
        <w:t>3.5</w:t>
      </w:r>
      <w:r>
        <w:rPr>
          <w:snapToGrid w:val="0"/>
        </w:rPr>
        <w:tab/>
        <w:t xml:space="preserve">If the Chair is absent from any meeting of the Committee, the Members present shall choose one of their own </w:t>
      </w:r>
      <w:proofErr w:type="gramStart"/>
      <w:r>
        <w:rPr>
          <w:snapToGrid w:val="0"/>
        </w:rPr>
        <w:t>number</w:t>
      </w:r>
      <w:proofErr w:type="gramEnd"/>
      <w:r>
        <w:rPr>
          <w:snapToGrid w:val="0"/>
        </w:rPr>
        <w:t xml:space="preserve"> to act as Chair for that meeting.</w:t>
      </w:r>
    </w:p>
    <w:p w14:paraId="6BAA0295" w14:textId="77777777" w:rsidR="00AD7331" w:rsidRDefault="00AD7331" w:rsidP="00D25E7D">
      <w:pPr>
        <w:ind w:left="1418" w:hanging="709"/>
        <w:rPr>
          <w:i/>
          <w:snapToGrid w:val="0"/>
          <w:u w:val="single"/>
        </w:rPr>
      </w:pPr>
    </w:p>
    <w:p w14:paraId="7431F00F" w14:textId="77777777" w:rsidR="00AD7331" w:rsidRDefault="00AD7331" w:rsidP="00D25E7D">
      <w:pPr>
        <w:tabs>
          <w:tab w:val="left" w:pos="709"/>
        </w:tabs>
        <w:ind w:left="709" w:hanging="709"/>
        <w:rPr>
          <w:strike/>
          <w:snapToGrid w:val="0"/>
        </w:rPr>
      </w:pPr>
      <w:r>
        <w:rPr>
          <w:snapToGrid w:val="0"/>
        </w:rPr>
        <w:t>3.6</w:t>
      </w:r>
      <w:r>
        <w:rPr>
          <w:snapToGrid w:val="0"/>
        </w:rPr>
        <w:tab/>
      </w:r>
      <w:r>
        <w:rPr>
          <w:snapToGrid w:val="0"/>
          <w:lang w:val="en-GB"/>
        </w:rPr>
        <w:t>Corporation</w:t>
      </w:r>
      <w:r>
        <w:rPr>
          <w:rStyle w:val="normaltextrun1"/>
        </w:rPr>
        <w:t xml:space="preserve"> Members who are Members of the Remuneration Committee shall hold a term of office on the Committee which is commensurate with their term of office as a Member of the Corporation.</w:t>
      </w:r>
    </w:p>
    <w:p w14:paraId="3AD358E0" w14:textId="77777777" w:rsidR="00AD7331" w:rsidRDefault="00AD7331" w:rsidP="00D25E7D">
      <w:pPr>
        <w:pStyle w:val="BodyTextIndent"/>
        <w:spacing w:after="0"/>
        <w:ind w:left="1418" w:hanging="709"/>
        <w:rPr>
          <w:strike/>
        </w:rPr>
      </w:pPr>
    </w:p>
    <w:p w14:paraId="590552BB" w14:textId="77777777" w:rsidR="00AD7331" w:rsidRDefault="00AD7331" w:rsidP="00D25E7D">
      <w:pPr>
        <w:pStyle w:val="BodyTextIndent"/>
        <w:spacing w:after="0"/>
        <w:ind w:left="709" w:hanging="709"/>
      </w:pPr>
      <w:r>
        <w:lastRenderedPageBreak/>
        <w:t>3.7</w:t>
      </w:r>
      <w:r>
        <w:tab/>
        <w:t>Members retiring at the end of their term of office shall be eligible for re-appointment by the Corporation.</w:t>
      </w:r>
    </w:p>
    <w:p w14:paraId="3C43A31B" w14:textId="77777777" w:rsidR="00AD7331" w:rsidRDefault="00AD7331" w:rsidP="00D25E7D">
      <w:pPr>
        <w:pStyle w:val="BodyTextIndent"/>
        <w:spacing w:after="0"/>
        <w:ind w:left="709"/>
      </w:pPr>
    </w:p>
    <w:p w14:paraId="09D50E1D" w14:textId="77777777" w:rsidR="00AD7331" w:rsidRDefault="00AD7331" w:rsidP="00D25E7D">
      <w:pPr>
        <w:pStyle w:val="BodyTextIndent"/>
        <w:spacing w:after="0"/>
        <w:ind w:left="0"/>
        <w:rPr>
          <w:b/>
        </w:rPr>
      </w:pPr>
      <w:r>
        <w:rPr>
          <w:b/>
        </w:rPr>
        <w:t>4</w:t>
      </w:r>
      <w:r>
        <w:rPr>
          <w:b/>
        </w:rPr>
        <w:tab/>
        <w:t>Attendance at Meetings</w:t>
      </w:r>
    </w:p>
    <w:p w14:paraId="4D8B3711" w14:textId="77777777" w:rsidR="00AD7331" w:rsidRDefault="00AD7331" w:rsidP="00D25E7D">
      <w:pPr>
        <w:pStyle w:val="BodyTextIndent"/>
        <w:spacing w:after="0"/>
        <w:ind w:left="709"/>
      </w:pPr>
    </w:p>
    <w:p w14:paraId="70CC5A6B" w14:textId="77777777" w:rsidR="00AD7331" w:rsidRDefault="00AD7331" w:rsidP="00D25E7D">
      <w:pPr>
        <w:pStyle w:val="BodyTextIndent"/>
        <w:spacing w:after="0"/>
        <w:ind w:left="709" w:hanging="713"/>
      </w:pPr>
      <w:r>
        <w:t>4.1</w:t>
      </w:r>
      <w:r>
        <w:tab/>
        <w:t>The Principal shall normally be invited to attend meetings of the Remuneration Committee save where his/her remuneration package is being considered.  The Committee may invite other Senior Post Holders to attend meetings when necessary.</w:t>
      </w:r>
    </w:p>
    <w:p w14:paraId="6AB5B381" w14:textId="77777777" w:rsidR="00AD7331" w:rsidRDefault="00AD7331" w:rsidP="00D25E7D">
      <w:pPr>
        <w:pStyle w:val="BodyTextIndent"/>
        <w:spacing w:after="0"/>
        <w:ind w:left="1422" w:hanging="713"/>
      </w:pPr>
    </w:p>
    <w:p w14:paraId="57B446C9" w14:textId="77777777" w:rsidR="00AD7331" w:rsidRDefault="00AD7331" w:rsidP="00D25E7D">
      <w:pPr>
        <w:pStyle w:val="BodyTextIndent"/>
        <w:spacing w:after="0"/>
        <w:ind w:left="709" w:hanging="713"/>
      </w:pPr>
      <w:r>
        <w:t>4.2</w:t>
      </w:r>
      <w:r>
        <w:tab/>
        <w:t>Other Corporation Members shall also have a right of attendance as observers save that the Remuneration Committee may exclude Staff and Student Members and any other Corporation Members who are employees of the College.</w:t>
      </w:r>
    </w:p>
    <w:p w14:paraId="3A0C6E94" w14:textId="77777777" w:rsidR="00AD7331" w:rsidRDefault="00AD7331" w:rsidP="00D25E7D">
      <w:pPr>
        <w:pStyle w:val="BodyTextIndent"/>
        <w:spacing w:after="0"/>
        <w:ind w:left="1422" w:hanging="713"/>
      </w:pPr>
    </w:p>
    <w:p w14:paraId="09FAEA47" w14:textId="77777777" w:rsidR="00AD7331" w:rsidRDefault="00AD7331" w:rsidP="00D25E7D">
      <w:pPr>
        <w:pStyle w:val="BodyTextIndent"/>
        <w:spacing w:after="0"/>
        <w:ind w:left="0"/>
      </w:pPr>
      <w:r>
        <w:t>4.3</w:t>
      </w:r>
      <w:r>
        <w:tab/>
        <w:t>The Clerk to the Corporation shall be the Clerk to the Remuneration Committee.</w:t>
      </w:r>
    </w:p>
    <w:p w14:paraId="79FA5658" w14:textId="77777777" w:rsidR="00AD7331" w:rsidRDefault="00AD7331" w:rsidP="00D25E7D">
      <w:pPr>
        <w:pStyle w:val="BodyTextIndent"/>
        <w:spacing w:after="0"/>
        <w:ind w:left="714"/>
      </w:pPr>
    </w:p>
    <w:p w14:paraId="13CF62C9" w14:textId="77777777" w:rsidR="00AD7331" w:rsidRDefault="00AD7331" w:rsidP="00D25E7D">
      <w:pPr>
        <w:pStyle w:val="BodyTextIndent"/>
        <w:spacing w:after="0"/>
        <w:ind w:left="0"/>
        <w:rPr>
          <w:b/>
        </w:rPr>
      </w:pPr>
      <w:r>
        <w:rPr>
          <w:b/>
        </w:rPr>
        <w:t>5</w:t>
      </w:r>
      <w:r>
        <w:rPr>
          <w:b/>
        </w:rPr>
        <w:tab/>
        <w:t>Frequency of Meetings</w:t>
      </w:r>
    </w:p>
    <w:p w14:paraId="160D7364" w14:textId="77777777" w:rsidR="00AD7331" w:rsidRDefault="00AD7331" w:rsidP="00D25E7D">
      <w:pPr>
        <w:pStyle w:val="BodyTextIndent"/>
        <w:spacing w:after="0"/>
        <w:ind w:left="709"/>
      </w:pPr>
    </w:p>
    <w:p w14:paraId="1D1089EA" w14:textId="77777777" w:rsidR="00AD7331" w:rsidRDefault="00AD7331" w:rsidP="00D25E7D">
      <w:pPr>
        <w:pStyle w:val="BodyTextIndent"/>
        <w:spacing w:after="0"/>
        <w:ind w:left="709" w:hanging="709"/>
      </w:pPr>
      <w:r>
        <w:t>5.1</w:t>
      </w:r>
      <w:r>
        <w:tab/>
        <w:t>The Remuneration Committee shall normally meet on two occasions in each academic year.</w:t>
      </w:r>
    </w:p>
    <w:p w14:paraId="1E878D88" w14:textId="77777777" w:rsidR="00AD7331" w:rsidRDefault="00AD7331" w:rsidP="00D25E7D">
      <w:pPr>
        <w:pStyle w:val="BodyTextIndent"/>
        <w:spacing w:after="0"/>
        <w:ind w:left="709"/>
      </w:pPr>
    </w:p>
    <w:p w14:paraId="514D64BC" w14:textId="77777777" w:rsidR="00AD7331" w:rsidRDefault="00AD7331" w:rsidP="00D25E7D">
      <w:pPr>
        <w:pStyle w:val="BodyTextIndent"/>
        <w:spacing w:after="0"/>
        <w:ind w:left="0"/>
        <w:rPr>
          <w:b/>
        </w:rPr>
      </w:pPr>
      <w:r>
        <w:rPr>
          <w:b/>
        </w:rPr>
        <w:t>6</w:t>
      </w:r>
      <w:r>
        <w:rPr>
          <w:b/>
        </w:rPr>
        <w:tab/>
        <w:t>Authority</w:t>
      </w:r>
    </w:p>
    <w:p w14:paraId="211E6155" w14:textId="77777777" w:rsidR="00AD7331" w:rsidRDefault="00AD7331" w:rsidP="00D25E7D">
      <w:pPr>
        <w:pStyle w:val="BodyTextIndent"/>
        <w:spacing w:after="0"/>
        <w:ind w:left="709"/>
      </w:pPr>
    </w:p>
    <w:p w14:paraId="2588B5F9" w14:textId="77777777" w:rsidR="00AD7331" w:rsidRDefault="00AD7331" w:rsidP="00D25E7D">
      <w:pPr>
        <w:pStyle w:val="BodyTextIndent"/>
        <w:spacing w:after="0"/>
        <w:ind w:left="709" w:hanging="709"/>
      </w:pPr>
      <w:r>
        <w:t>6.1</w:t>
      </w:r>
      <w:r>
        <w:tab/>
        <w:t xml:space="preserve">The Remuneration Committee is </w:t>
      </w:r>
      <w:proofErr w:type="spellStart"/>
      <w:r>
        <w:t>authorised</w:t>
      </w:r>
      <w:proofErr w:type="spellEnd"/>
      <w:r>
        <w:t xml:space="preserve"> by the Corporation to investigate any activity within its terms of reference.</w:t>
      </w:r>
    </w:p>
    <w:p w14:paraId="08B9DEDD" w14:textId="77777777" w:rsidR="00AD7331" w:rsidRDefault="00AD7331" w:rsidP="00D25E7D">
      <w:pPr>
        <w:pStyle w:val="BodyTextIndent"/>
        <w:spacing w:after="0"/>
        <w:ind w:left="1418" w:hanging="709"/>
      </w:pPr>
    </w:p>
    <w:p w14:paraId="5DA769BF" w14:textId="77777777" w:rsidR="00AD7331" w:rsidRDefault="00AD7331" w:rsidP="00D25E7D">
      <w:pPr>
        <w:pStyle w:val="BodyTextIndent"/>
        <w:spacing w:after="0"/>
        <w:ind w:left="709" w:hanging="709"/>
      </w:pPr>
      <w:r>
        <w:t>6.2</w:t>
      </w:r>
      <w:r>
        <w:tab/>
        <w:t xml:space="preserve">It is </w:t>
      </w:r>
      <w:proofErr w:type="spellStart"/>
      <w:r>
        <w:t>authorised</w:t>
      </w:r>
      <w:proofErr w:type="spellEnd"/>
      <w:r>
        <w:t xml:space="preserve"> to seek any information it requires from any employees of the College and all employees of the College are directed to co-operate with any request made by the Committee.</w:t>
      </w:r>
    </w:p>
    <w:p w14:paraId="7A90BDB1" w14:textId="77777777" w:rsidR="00AD7331" w:rsidRDefault="00AD7331" w:rsidP="00D25E7D">
      <w:pPr>
        <w:pStyle w:val="BodyTextIndent"/>
        <w:spacing w:after="0"/>
        <w:ind w:left="1418" w:hanging="709"/>
      </w:pPr>
    </w:p>
    <w:p w14:paraId="1DCA326D" w14:textId="77777777" w:rsidR="00AD7331" w:rsidRDefault="00AD7331" w:rsidP="00D25E7D">
      <w:pPr>
        <w:pStyle w:val="BodyTextIndent"/>
        <w:spacing w:after="0"/>
        <w:ind w:left="709" w:hanging="709"/>
      </w:pPr>
      <w:r>
        <w:t>6.3</w:t>
      </w:r>
      <w:r>
        <w:tab/>
        <w:t xml:space="preserve">The Remuneration Committee is </w:t>
      </w:r>
      <w:proofErr w:type="spellStart"/>
      <w:r>
        <w:t>authorised</w:t>
      </w:r>
      <w:proofErr w:type="spellEnd"/>
      <w:r>
        <w:t xml:space="preserve"> by the Corporation to obtain outside legal or other independent professional advice and to secure the attendance of outsiders with the relevant experience and expertise if it considers this necessary provided that the Committee shall not incur direct expenditure in this respect in excess of £5,000 (plus VAT) in any College financial year without the prior approval of the Corporation.</w:t>
      </w:r>
    </w:p>
    <w:p w14:paraId="70FD54A3" w14:textId="77777777" w:rsidR="00AD7331" w:rsidRDefault="00AD7331" w:rsidP="00D25E7D">
      <w:pPr>
        <w:pStyle w:val="BodyTextIndent"/>
        <w:spacing w:after="0"/>
        <w:ind w:left="709"/>
      </w:pPr>
    </w:p>
    <w:p w14:paraId="41A4F7A3" w14:textId="77777777" w:rsidR="00AD7331" w:rsidRDefault="00AD7331" w:rsidP="00D25E7D">
      <w:pPr>
        <w:pStyle w:val="BodyTextIndent"/>
        <w:spacing w:after="0"/>
        <w:ind w:left="0"/>
        <w:rPr>
          <w:b/>
        </w:rPr>
      </w:pPr>
      <w:r>
        <w:rPr>
          <w:b/>
        </w:rPr>
        <w:t>7</w:t>
      </w:r>
      <w:r>
        <w:rPr>
          <w:b/>
        </w:rPr>
        <w:tab/>
        <w:t>Duties</w:t>
      </w:r>
    </w:p>
    <w:p w14:paraId="70BCFCF5" w14:textId="77777777" w:rsidR="00AD7331" w:rsidRDefault="00AD7331" w:rsidP="00D25E7D">
      <w:pPr>
        <w:pStyle w:val="BodyTextIndent"/>
        <w:spacing w:after="0"/>
        <w:ind w:left="709"/>
      </w:pPr>
    </w:p>
    <w:p w14:paraId="1D412D8E" w14:textId="77777777" w:rsidR="00AD7331" w:rsidRDefault="00AD7331" w:rsidP="00D25E7D">
      <w:pPr>
        <w:pStyle w:val="BodyTextIndent"/>
        <w:spacing w:after="0"/>
        <w:ind w:left="709" w:hanging="709"/>
      </w:pPr>
      <w:r>
        <w:t>7.1</w:t>
      </w:r>
      <w:r>
        <w:tab/>
        <w:t xml:space="preserve">The Remuneration Committee shall advise the Corporation on specific remuneration packages of the </w:t>
      </w:r>
      <w:proofErr w:type="gramStart"/>
      <w:r>
        <w:t>Principal</w:t>
      </w:r>
      <w:proofErr w:type="gramEnd"/>
      <w:r>
        <w:t xml:space="preserve"> and other Senior Post Holders (as designated by the Corporation) and in doing so shall consider the following component elements:</w:t>
      </w:r>
    </w:p>
    <w:p w14:paraId="687D5F73" w14:textId="77777777" w:rsidR="00AD7331" w:rsidRDefault="00AD7331" w:rsidP="00D25E7D">
      <w:pPr>
        <w:pStyle w:val="BodyTextIndent"/>
        <w:spacing w:after="0"/>
        <w:ind w:left="1418" w:hanging="709"/>
      </w:pPr>
    </w:p>
    <w:p w14:paraId="2CC3A7D4" w14:textId="77777777" w:rsidR="00AD7331" w:rsidRDefault="00AD7331" w:rsidP="00D25E7D">
      <w:pPr>
        <w:pStyle w:val="BodyTextIndent"/>
        <w:numPr>
          <w:ilvl w:val="0"/>
          <w:numId w:val="9"/>
        </w:numPr>
        <w:tabs>
          <w:tab w:val="left" w:pos="714"/>
          <w:tab w:val="num" w:pos="1134"/>
          <w:tab w:val="left" w:pos="1422"/>
        </w:tabs>
        <w:autoSpaceDE/>
        <w:autoSpaceDN/>
        <w:snapToGrid w:val="0"/>
        <w:spacing w:after="0"/>
        <w:ind w:left="709" w:firstLine="0"/>
      </w:pPr>
      <w:r>
        <w:t>basic salary;</w:t>
      </w:r>
    </w:p>
    <w:p w14:paraId="690A3CD1" w14:textId="77777777" w:rsidR="00AD7331" w:rsidRDefault="00AD7331" w:rsidP="00D25E7D">
      <w:pPr>
        <w:pStyle w:val="BodyTextIndent"/>
        <w:numPr>
          <w:ilvl w:val="0"/>
          <w:numId w:val="9"/>
        </w:numPr>
        <w:tabs>
          <w:tab w:val="left" w:pos="714"/>
          <w:tab w:val="num" w:pos="1134"/>
          <w:tab w:val="left" w:pos="1422"/>
        </w:tabs>
        <w:autoSpaceDE/>
        <w:autoSpaceDN/>
        <w:snapToGrid w:val="0"/>
        <w:spacing w:after="0"/>
        <w:ind w:left="709" w:firstLine="0"/>
      </w:pPr>
      <w:r>
        <w:t>benefits in kind;</w:t>
      </w:r>
    </w:p>
    <w:p w14:paraId="48CBFEBC" w14:textId="77777777" w:rsidR="00AD7331" w:rsidRDefault="00AD7331" w:rsidP="00D25E7D">
      <w:pPr>
        <w:pStyle w:val="BodyTextIndent"/>
        <w:numPr>
          <w:ilvl w:val="0"/>
          <w:numId w:val="9"/>
        </w:numPr>
        <w:tabs>
          <w:tab w:val="left" w:pos="714"/>
          <w:tab w:val="num" w:pos="1134"/>
          <w:tab w:val="left" w:pos="1422"/>
        </w:tabs>
        <w:autoSpaceDE/>
        <w:autoSpaceDN/>
        <w:snapToGrid w:val="0"/>
        <w:spacing w:after="0"/>
        <w:ind w:left="709" w:firstLine="0"/>
      </w:pPr>
      <w:r>
        <w:t>annual bonus/performance related elements;</w:t>
      </w:r>
    </w:p>
    <w:p w14:paraId="54F83FD9" w14:textId="77777777" w:rsidR="00AD7331" w:rsidRDefault="00AD7331" w:rsidP="00D25E7D">
      <w:pPr>
        <w:pStyle w:val="BodyTextIndent"/>
        <w:numPr>
          <w:ilvl w:val="0"/>
          <w:numId w:val="9"/>
        </w:numPr>
        <w:tabs>
          <w:tab w:val="left" w:pos="714"/>
          <w:tab w:val="num" w:pos="1134"/>
          <w:tab w:val="left" w:pos="1422"/>
        </w:tabs>
        <w:autoSpaceDE/>
        <w:autoSpaceDN/>
        <w:snapToGrid w:val="0"/>
        <w:spacing w:after="0"/>
        <w:ind w:left="709" w:firstLine="0"/>
      </w:pPr>
      <w:r>
        <w:t>pension provisions;</w:t>
      </w:r>
    </w:p>
    <w:p w14:paraId="52B64198" w14:textId="77777777" w:rsidR="00AD7331" w:rsidRDefault="00AD7331" w:rsidP="00D25E7D">
      <w:pPr>
        <w:pStyle w:val="BodyTextIndent"/>
        <w:numPr>
          <w:ilvl w:val="0"/>
          <w:numId w:val="9"/>
        </w:numPr>
        <w:tabs>
          <w:tab w:val="left" w:pos="1134"/>
          <w:tab w:val="left" w:pos="1422"/>
        </w:tabs>
        <w:autoSpaceDE/>
        <w:autoSpaceDN/>
        <w:snapToGrid w:val="0"/>
        <w:spacing w:after="0"/>
        <w:ind w:left="1134" w:hanging="425"/>
      </w:pPr>
      <w:r>
        <w:t>the main terms and conditions in the service agreement for each designated Senior Post Holder, with particular reference to the notice provisions.</w:t>
      </w:r>
    </w:p>
    <w:p w14:paraId="34FF5549" w14:textId="77777777" w:rsidR="00AD7331" w:rsidRDefault="00AD7331" w:rsidP="00D25E7D">
      <w:pPr>
        <w:pStyle w:val="BodyTextIndent"/>
        <w:spacing w:after="0"/>
        <w:ind w:left="709"/>
      </w:pPr>
    </w:p>
    <w:p w14:paraId="4277AF08" w14:textId="77777777" w:rsidR="00AD7331" w:rsidRDefault="00AD7331" w:rsidP="00D25E7D">
      <w:pPr>
        <w:pStyle w:val="BodyTextIndent"/>
        <w:spacing w:after="0"/>
        <w:ind w:left="709" w:hanging="709"/>
      </w:pPr>
      <w:r>
        <w:t>7.2</w:t>
      </w:r>
      <w:r>
        <w:tab/>
        <w:t xml:space="preserve">The Remuneration Committee shall evaluate annually the specific remuneration packages of the </w:t>
      </w:r>
      <w:proofErr w:type="gramStart"/>
      <w:r>
        <w:t>Principal</w:t>
      </w:r>
      <w:proofErr w:type="gramEnd"/>
      <w:r>
        <w:t xml:space="preserve"> and other designated Senior Post Holders against:</w:t>
      </w:r>
    </w:p>
    <w:p w14:paraId="048293C3" w14:textId="77777777" w:rsidR="00AD7331" w:rsidRDefault="00AD7331" w:rsidP="00D25E7D">
      <w:pPr>
        <w:pStyle w:val="BodyTextIndent"/>
        <w:spacing w:after="0"/>
        <w:ind w:left="1418" w:hanging="709"/>
      </w:pPr>
    </w:p>
    <w:p w14:paraId="206B48C1" w14:textId="77777777" w:rsidR="00AD7331" w:rsidRDefault="00AD7331" w:rsidP="00D25E7D">
      <w:pPr>
        <w:pStyle w:val="BodyTextIndent"/>
        <w:numPr>
          <w:ilvl w:val="0"/>
          <w:numId w:val="10"/>
        </w:numPr>
        <w:tabs>
          <w:tab w:val="left" w:pos="714"/>
          <w:tab w:val="num" w:pos="1134"/>
          <w:tab w:val="left" w:pos="1422"/>
        </w:tabs>
        <w:autoSpaceDE/>
        <w:autoSpaceDN/>
        <w:snapToGrid w:val="0"/>
        <w:spacing w:after="0"/>
        <w:ind w:left="709" w:firstLine="0"/>
      </w:pPr>
      <w:r>
        <w:t>pre-established performance goals and objectives; and</w:t>
      </w:r>
    </w:p>
    <w:p w14:paraId="4ED2CE55" w14:textId="77777777" w:rsidR="00AD7331" w:rsidRDefault="00AD7331" w:rsidP="00D25E7D">
      <w:pPr>
        <w:pStyle w:val="BodyTextIndent"/>
        <w:numPr>
          <w:ilvl w:val="0"/>
          <w:numId w:val="10"/>
        </w:numPr>
        <w:tabs>
          <w:tab w:val="left" w:pos="714"/>
          <w:tab w:val="num" w:pos="1134"/>
          <w:tab w:val="left" w:pos="1422"/>
        </w:tabs>
        <w:autoSpaceDE/>
        <w:autoSpaceDN/>
        <w:snapToGrid w:val="0"/>
        <w:spacing w:after="0"/>
        <w:ind w:left="709" w:firstLine="0"/>
      </w:pPr>
      <w:r>
        <w:t xml:space="preserve">an appropriate peer </w:t>
      </w:r>
      <w:proofErr w:type="gramStart"/>
      <w:r>
        <w:t>group</w:t>
      </w:r>
      <w:proofErr w:type="gramEnd"/>
      <w:r>
        <w:t>.</w:t>
      </w:r>
    </w:p>
    <w:p w14:paraId="084271E4" w14:textId="77777777" w:rsidR="00AD7331" w:rsidRDefault="00AD7331" w:rsidP="00D25E7D">
      <w:pPr>
        <w:pStyle w:val="BodyTextIndent"/>
        <w:spacing w:after="0"/>
        <w:ind w:left="1418" w:hanging="709"/>
      </w:pPr>
    </w:p>
    <w:p w14:paraId="7817F797" w14:textId="77777777" w:rsidR="00AD7331" w:rsidRDefault="00AD7331" w:rsidP="00D25E7D">
      <w:pPr>
        <w:pStyle w:val="BodyTextIndent"/>
        <w:spacing w:after="0"/>
        <w:ind w:left="709"/>
      </w:pPr>
      <w:r>
        <w:t>For that purpose, the Committee will review and assess performance target goals and objectives established before the commencement of the relevant period and determine whether such goals and objectives have been achieved at the end of the relevant period.</w:t>
      </w:r>
    </w:p>
    <w:p w14:paraId="4A824BCC" w14:textId="77777777" w:rsidR="00AD7331" w:rsidRDefault="00AD7331" w:rsidP="00D25E7D">
      <w:pPr>
        <w:pStyle w:val="BodyTextIndent"/>
        <w:spacing w:after="0"/>
        <w:ind w:left="709"/>
      </w:pPr>
    </w:p>
    <w:p w14:paraId="03A2B957" w14:textId="77777777" w:rsidR="00AD7331" w:rsidRDefault="00AD7331" w:rsidP="00D25E7D">
      <w:pPr>
        <w:pStyle w:val="BodyTextIndent"/>
        <w:spacing w:after="0"/>
        <w:ind w:left="709" w:hanging="709"/>
      </w:pPr>
      <w:r>
        <w:t>7.3</w:t>
      </w:r>
      <w:r>
        <w:tab/>
        <w:t xml:space="preserve">The Remuneration Committee shall advise the Corporation on any compensation (including the augmentation of pension benefits) which may be payable in the event of an early termination of the employment of the </w:t>
      </w:r>
      <w:proofErr w:type="gramStart"/>
      <w:r>
        <w:t>Principal</w:t>
      </w:r>
      <w:proofErr w:type="gramEnd"/>
      <w:r>
        <w:t xml:space="preserve"> or any designated Senior Post Holder, with the broad aim of:</w:t>
      </w:r>
    </w:p>
    <w:p w14:paraId="14ACE51F" w14:textId="77777777" w:rsidR="00AD7331" w:rsidRDefault="00AD7331" w:rsidP="00D25E7D">
      <w:pPr>
        <w:pStyle w:val="BodyTextIndent"/>
        <w:spacing w:after="0"/>
        <w:ind w:left="1418" w:hanging="709"/>
      </w:pPr>
    </w:p>
    <w:p w14:paraId="47DE97AD" w14:textId="77777777" w:rsidR="00AD7331" w:rsidRDefault="00AD7331" w:rsidP="00D25E7D">
      <w:pPr>
        <w:pStyle w:val="BodyTextIndent"/>
        <w:numPr>
          <w:ilvl w:val="0"/>
          <w:numId w:val="11"/>
        </w:numPr>
        <w:tabs>
          <w:tab w:val="left" w:pos="714"/>
          <w:tab w:val="num" w:pos="1134"/>
          <w:tab w:val="left" w:pos="2410"/>
        </w:tabs>
        <w:autoSpaceDE/>
        <w:autoSpaceDN/>
        <w:snapToGrid w:val="0"/>
        <w:spacing w:after="0"/>
        <w:ind w:left="709" w:firstLine="0"/>
      </w:pPr>
      <w:r>
        <w:t xml:space="preserve">avoiding rewarding poor performance; and </w:t>
      </w:r>
    </w:p>
    <w:p w14:paraId="416D9147" w14:textId="77777777" w:rsidR="00AD7331" w:rsidRDefault="00AD7331" w:rsidP="00D25E7D">
      <w:pPr>
        <w:pStyle w:val="BodyTextIndent"/>
        <w:numPr>
          <w:ilvl w:val="0"/>
          <w:numId w:val="11"/>
        </w:numPr>
        <w:tabs>
          <w:tab w:val="left" w:pos="714"/>
          <w:tab w:val="left" w:pos="1134"/>
          <w:tab w:val="left" w:pos="1422"/>
        </w:tabs>
        <w:autoSpaceDE/>
        <w:autoSpaceDN/>
        <w:snapToGrid w:val="0"/>
        <w:spacing w:after="0"/>
        <w:ind w:left="709" w:firstLine="0"/>
      </w:pPr>
      <w:r>
        <w:t>dealing fairly with cases where early termination is not due to poor performance.</w:t>
      </w:r>
    </w:p>
    <w:p w14:paraId="236B2AEF" w14:textId="77777777" w:rsidR="00AD7331" w:rsidRDefault="00AD7331" w:rsidP="00536999">
      <w:pPr>
        <w:pStyle w:val="BodyTextIndent"/>
        <w:spacing w:after="0"/>
        <w:ind w:left="720"/>
      </w:pPr>
    </w:p>
    <w:p w14:paraId="615ADA01" w14:textId="77777777" w:rsidR="00AD7331" w:rsidRDefault="00AD7331" w:rsidP="00D25E7D">
      <w:pPr>
        <w:pStyle w:val="BodyTextIndent"/>
        <w:spacing w:after="0"/>
        <w:ind w:left="709" w:hanging="709"/>
      </w:pPr>
      <w:r>
        <w:t>7.4</w:t>
      </w:r>
      <w:r>
        <w:tab/>
        <w:t>The Remuneration Committee shall review on a continuing basis the Corporation’s Senior Post Holder Remuneration Policy in relation to:</w:t>
      </w:r>
    </w:p>
    <w:p w14:paraId="756A47A1" w14:textId="77777777" w:rsidR="00AD7331" w:rsidRDefault="00AD7331" w:rsidP="00D25E7D">
      <w:pPr>
        <w:pStyle w:val="BodyTextIndent"/>
        <w:spacing w:after="0"/>
        <w:ind w:left="2131" w:hanging="1422"/>
      </w:pPr>
    </w:p>
    <w:p w14:paraId="094AE194" w14:textId="77777777" w:rsidR="00AD7331" w:rsidRDefault="00AD7331" w:rsidP="00D25E7D">
      <w:pPr>
        <w:pStyle w:val="BodyTextIndent"/>
        <w:numPr>
          <w:ilvl w:val="0"/>
          <w:numId w:val="12"/>
        </w:numPr>
        <w:tabs>
          <w:tab w:val="left" w:pos="714"/>
          <w:tab w:val="num" w:pos="1134"/>
          <w:tab w:val="left" w:pos="1422"/>
        </w:tabs>
        <w:autoSpaceDE/>
        <w:autoSpaceDN/>
        <w:snapToGrid w:val="0"/>
        <w:spacing w:after="0"/>
        <w:ind w:left="1134" w:hanging="425"/>
      </w:pPr>
      <w:r>
        <w:t xml:space="preserve">all aspects relating to the remuneration of the </w:t>
      </w:r>
      <w:proofErr w:type="gramStart"/>
      <w:r>
        <w:t>Principal</w:t>
      </w:r>
      <w:proofErr w:type="gramEnd"/>
      <w:r>
        <w:t xml:space="preserve"> and designated Senior Post Holders including salary levels, comparisons with similar colleges, performance criteria and compensation commitments on early termination;</w:t>
      </w:r>
    </w:p>
    <w:p w14:paraId="18BCA86F" w14:textId="77777777" w:rsidR="00AD7331" w:rsidRDefault="00AD7331" w:rsidP="00D25E7D">
      <w:pPr>
        <w:pStyle w:val="BodyTextIndent"/>
        <w:numPr>
          <w:ilvl w:val="0"/>
          <w:numId w:val="12"/>
        </w:numPr>
        <w:tabs>
          <w:tab w:val="left" w:pos="714"/>
          <w:tab w:val="num" w:pos="1134"/>
          <w:tab w:val="left" w:pos="1422"/>
        </w:tabs>
        <w:autoSpaceDE/>
        <w:autoSpaceDN/>
        <w:snapToGrid w:val="0"/>
        <w:spacing w:after="0"/>
        <w:ind w:left="1134" w:hanging="425"/>
      </w:pPr>
      <w:r>
        <w:t>main component elements in the specific remuneration packages of each designated Senior Post Holder, such as salary, benefits in kind, individual bonuses and pension entitlements.</w:t>
      </w:r>
    </w:p>
    <w:p w14:paraId="1896709C" w14:textId="77777777" w:rsidR="00AD7331" w:rsidRDefault="00AD7331" w:rsidP="00D25E7D">
      <w:pPr>
        <w:pStyle w:val="ListParagraph"/>
        <w:ind w:left="1133"/>
      </w:pPr>
    </w:p>
    <w:p w14:paraId="5E6AD2AF" w14:textId="77777777" w:rsidR="00AD7331" w:rsidRDefault="00AD7331" w:rsidP="00D25E7D">
      <w:pPr>
        <w:pStyle w:val="ListParagraph"/>
        <w:ind w:left="709" w:hanging="709"/>
      </w:pPr>
      <w:r>
        <w:t>7.5</w:t>
      </w:r>
      <w:r>
        <w:tab/>
        <w:t>In reviewing and making any recommendation to the Corporation on the pay of Senior Post Holders, the Remuneration Committee shall follow the Corporation’s Senior Post Holder Remuneration Policy, as well as HM Treasury (HMT) requirements in relation to Managing Public Money and HMT Guidance for Approval of Senior Pay:  Senior Pay Controls Process.  The Corporation must seek permission from the Department for Education (DfE) in respect of senior pay over defined limits.</w:t>
      </w:r>
    </w:p>
    <w:p w14:paraId="43215E63" w14:textId="77777777" w:rsidR="00AD7331" w:rsidRDefault="00AD7331" w:rsidP="00D25E7D">
      <w:pPr>
        <w:pStyle w:val="ListParagraph"/>
        <w:ind w:left="1133"/>
      </w:pPr>
    </w:p>
    <w:p w14:paraId="722EDB7F" w14:textId="77777777" w:rsidR="00AD7331" w:rsidRDefault="00AD7331" w:rsidP="00D25E7D">
      <w:pPr>
        <w:pStyle w:val="ListParagraph"/>
        <w:ind w:left="709" w:hanging="709"/>
      </w:pPr>
      <w:r>
        <w:t>7.6</w:t>
      </w:r>
      <w:r>
        <w:tab/>
      </w:r>
      <w:bookmarkStart w:id="1" w:name="_Hlk132553302"/>
      <w:r>
        <w:t>In reviewing any special payments, including severance, compensation and ex-gratia payments being considered for Senior Post Holders, the Remuneration Committee shall give consideration to the requirements of HMT Managing Pubic Money and the approval required for any payments above stated thresholds and signing of non-disclosure agreements.</w:t>
      </w:r>
      <w:bookmarkEnd w:id="1"/>
    </w:p>
    <w:p w14:paraId="0AA787AF" w14:textId="77777777" w:rsidR="00AD7331" w:rsidRDefault="00AD7331" w:rsidP="00D25E7D">
      <w:pPr>
        <w:pStyle w:val="ListParagraph"/>
        <w:ind w:left="1133"/>
      </w:pPr>
    </w:p>
    <w:p w14:paraId="580CF175" w14:textId="77777777" w:rsidR="00AD7331" w:rsidRDefault="00AD7331" w:rsidP="00D25E7D">
      <w:pPr>
        <w:pStyle w:val="BodyTextIndent"/>
        <w:spacing w:after="0"/>
        <w:ind w:left="0"/>
        <w:rPr>
          <w:b/>
        </w:rPr>
      </w:pPr>
      <w:r>
        <w:rPr>
          <w:b/>
        </w:rPr>
        <w:t>8</w:t>
      </w:r>
      <w:r>
        <w:rPr>
          <w:b/>
        </w:rPr>
        <w:tab/>
        <w:t>Reporting Procedures</w:t>
      </w:r>
    </w:p>
    <w:p w14:paraId="0397E7C7" w14:textId="77777777" w:rsidR="00AD7331" w:rsidRDefault="00AD7331" w:rsidP="00D25E7D">
      <w:pPr>
        <w:pStyle w:val="BodyTextIndent"/>
        <w:spacing w:after="0"/>
        <w:ind w:left="714"/>
      </w:pPr>
    </w:p>
    <w:p w14:paraId="75A381B3" w14:textId="77777777" w:rsidR="00AD7331" w:rsidRDefault="00AD7331" w:rsidP="00D25E7D">
      <w:pPr>
        <w:pStyle w:val="BodyTextIndent"/>
        <w:spacing w:after="0"/>
        <w:ind w:left="709" w:hanging="709"/>
      </w:pPr>
      <w:r>
        <w:t>8.1</w:t>
      </w:r>
      <w:r>
        <w:tab/>
        <w:t>The minutes of the Remuneration Committee shall normally be presented to the Corporation as a confidential agenda item.</w:t>
      </w:r>
    </w:p>
    <w:p w14:paraId="1CB3AA03" w14:textId="77777777" w:rsidR="00AD7331" w:rsidRDefault="00AD7331" w:rsidP="00D25E7D">
      <w:pPr>
        <w:pStyle w:val="BodyTextIndent"/>
        <w:spacing w:after="0"/>
        <w:ind w:left="0"/>
      </w:pPr>
    </w:p>
    <w:p w14:paraId="3C31F570" w14:textId="77777777" w:rsidR="00D25E7D" w:rsidRDefault="00D25E7D" w:rsidP="00D25E7D">
      <w:pPr>
        <w:pStyle w:val="BodyTextIndent"/>
        <w:spacing w:after="0"/>
        <w:ind w:left="0"/>
      </w:pPr>
    </w:p>
    <w:p w14:paraId="338E03D7" w14:textId="77777777" w:rsidR="00AD7331" w:rsidRDefault="00AD7331" w:rsidP="00D25E7D">
      <w:pPr>
        <w:pStyle w:val="BodyTextIndent"/>
        <w:spacing w:after="0"/>
        <w:ind w:left="0"/>
        <w:rPr>
          <w:i/>
          <w:iCs/>
        </w:rPr>
      </w:pPr>
      <w:r>
        <w:rPr>
          <w:i/>
          <w:iCs/>
        </w:rPr>
        <w:t>(Senior Post Holder Remuneration Policy to be attached as Appendix 1, when approved.)</w:t>
      </w:r>
    </w:p>
    <w:p w14:paraId="2DF16C01" w14:textId="77777777" w:rsidR="00D25E7D" w:rsidRPr="00D25E7D" w:rsidRDefault="00D25E7D" w:rsidP="00D25E7D">
      <w:pPr>
        <w:pStyle w:val="BodyTextIndent"/>
        <w:spacing w:after="0"/>
        <w:ind w:left="0"/>
      </w:pPr>
    </w:p>
    <w:p w14:paraId="49ACCD97" w14:textId="77777777" w:rsidR="00E1749C" w:rsidRPr="00E339F6" w:rsidRDefault="00E1749C" w:rsidP="00E339F6">
      <w:pPr>
        <w:pStyle w:val="BodyText"/>
        <w:rPr>
          <w:bCs/>
        </w:rPr>
      </w:pPr>
    </w:p>
    <w:p w14:paraId="6E3A944A" w14:textId="77777777" w:rsidR="005470F7" w:rsidRDefault="005470F7" w:rsidP="00111C95">
      <w:pPr>
        <w:tabs>
          <w:tab w:val="left" w:pos="6088"/>
        </w:tabs>
        <w:jc w:val="center"/>
        <w:rPr>
          <w:b/>
          <w:snapToGrid w:val="0"/>
        </w:rPr>
        <w:sectPr w:rsidR="005470F7" w:rsidSect="00F42263">
          <w:pgSz w:w="11910" w:h="16840" w:code="9"/>
          <w:pgMar w:top="1134" w:right="1134" w:bottom="1134" w:left="1134" w:header="0" w:footer="709" w:gutter="0"/>
          <w:cols w:space="720"/>
          <w:docGrid w:linePitch="299"/>
        </w:sectPr>
      </w:pPr>
    </w:p>
    <w:p w14:paraId="0D7847D3" w14:textId="26D63EA5" w:rsidR="005470F7" w:rsidRPr="00031E94" w:rsidRDefault="005470F7" w:rsidP="005470F7">
      <w:pPr>
        <w:tabs>
          <w:tab w:val="left" w:pos="6088"/>
        </w:tabs>
        <w:jc w:val="right"/>
        <w:rPr>
          <w:b/>
          <w:snapToGrid w:val="0"/>
          <w:sz w:val="20"/>
          <w:szCs w:val="20"/>
        </w:rPr>
      </w:pPr>
      <w:r w:rsidRPr="00031E94">
        <w:rPr>
          <w:b/>
          <w:snapToGrid w:val="0"/>
          <w:sz w:val="20"/>
          <w:szCs w:val="20"/>
        </w:rPr>
        <w:lastRenderedPageBreak/>
        <w:t>Appendix 2</w:t>
      </w:r>
    </w:p>
    <w:p w14:paraId="46354D79" w14:textId="77777777" w:rsidR="005470F7" w:rsidRPr="00031E94" w:rsidRDefault="005470F7" w:rsidP="005470F7">
      <w:pPr>
        <w:tabs>
          <w:tab w:val="left" w:pos="6088"/>
        </w:tabs>
        <w:jc w:val="right"/>
        <w:rPr>
          <w:snapToGrid w:val="0"/>
          <w:sz w:val="20"/>
          <w:szCs w:val="20"/>
        </w:rPr>
      </w:pPr>
    </w:p>
    <w:p w14:paraId="5E82EC75" w14:textId="4D3D15EB" w:rsidR="00111C95" w:rsidRDefault="005470F7" w:rsidP="00111C95">
      <w:pPr>
        <w:tabs>
          <w:tab w:val="left" w:pos="6088"/>
        </w:tabs>
        <w:jc w:val="center"/>
        <w:rPr>
          <w:b/>
          <w:snapToGrid w:val="0"/>
        </w:rPr>
      </w:pPr>
      <w:r>
        <w:rPr>
          <w:b/>
          <w:snapToGrid w:val="0"/>
        </w:rPr>
        <w:t>Policy on Retention of Income Generated from External Bodies</w:t>
      </w:r>
    </w:p>
    <w:p w14:paraId="3B7EB31C" w14:textId="3FA419B7" w:rsidR="005470F7" w:rsidRPr="00653B58" w:rsidRDefault="005470F7" w:rsidP="00C54B7D">
      <w:pPr>
        <w:tabs>
          <w:tab w:val="left" w:pos="6088"/>
        </w:tabs>
        <w:rPr>
          <w:snapToGrid w:val="0"/>
        </w:rPr>
      </w:pPr>
    </w:p>
    <w:p w14:paraId="157B533B" w14:textId="74DE585E" w:rsidR="00653B58" w:rsidRPr="00653B58" w:rsidRDefault="00653B58" w:rsidP="00C54B7D">
      <w:pPr>
        <w:tabs>
          <w:tab w:val="left" w:pos="6088"/>
        </w:tabs>
        <w:rPr>
          <w:snapToGrid w:val="0"/>
        </w:rPr>
      </w:pPr>
    </w:p>
    <w:p w14:paraId="10F108F6" w14:textId="19B01468" w:rsidR="00653B58" w:rsidRPr="00C54B7D" w:rsidRDefault="00C54B7D" w:rsidP="00C54B7D">
      <w:pPr>
        <w:tabs>
          <w:tab w:val="left" w:pos="6088"/>
        </w:tabs>
        <w:rPr>
          <w:b/>
          <w:snapToGrid w:val="0"/>
        </w:rPr>
      </w:pPr>
      <w:r>
        <w:rPr>
          <w:b/>
          <w:snapToGrid w:val="0"/>
        </w:rPr>
        <w:t xml:space="preserve">Extract </w:t>
      </w:r>
      <w:r w:rsidRPr="00C54B7D">
        <w:rPr>
          <w:b/>
          <w:snapToGrid w:val="0"/>
        </w:rPr>
        <w:t>From Employee Code of Conduct</w:t>
      </w:r>
    </w:p>
    <w:p w14:paraId="5021ADAD" w14:textId="3C708AF9" w:rsidR="00653B58" w:rsidRDefault="00653B58" w:rsidP="00C54B7D">
      <w:pPr>
        <w:tabs>
          <w:tab w:val="left" w:pos="6088"/>
        </w:tabs>
        <w:rPr>
          <w:snapToGrid w:val="0"/>
        </w:rPr>
      </w:pPr>
    </w:p>
    <w:p w14:paraId="409998D1" w14:textId="77777777" w:rsidR="00C54B7D" w:rsidRDefault="00C54B7D" w:rsidP="00C54B7D">
      <w:pPr>
        <w:tabs>
          <w:tab w:val="left" w:pos="702"/>
        </w:tabs>
        <w:adjustRightInd w:val="0"/>
        <w:rPr>
          <w:b/>
        </w:rPr>
      </w:pPr>
      <w:r>
        <w:rPr>
          <w:bCs/>
        </w:rPr>
        <w:t>2.11</w:t>
      </w:r>
      <w:r>
        <w:rPr>
          <w:b/>
        </w:rPr>
        <w:tab/>
        <w:t>Other Employment</w:t>
      </w:r>
    </w:p>
    <w:p w14:paraId="5F88712D" w14:textId="77777777" w:rsidR="00C54B7D" w:rsidRPr="00AE1DC8" w:rsidRDefault="00C54B7D" w:rsidP="00C54B7D">
      <w:pPr>
        <w:tabs>
          <w:tab w:val="left" w:pos="702"/>
        </w:tabs>
        <w:adjustRightInd w:val="0"/>
      </w:pPr>
    </w:p>
    <w:p w14:paraId="106AB0BB" w14:textId="555A1640" w:rsidR="00C54B7D" w:rsidRDefault="00C54B7D" w:rsidP="00C54B7D">
      <w:pPr>
        <w:tabs>
          <w:tab w:val="left" w:pos="702"/>
        </w:tabs>
        <w:adjustRightInd w:val="0"/>
        <w:ind w:left="703"/>
      </w:pPr>
      <w:r>
        <w:t xml:space="preserve">Employees should only engage in other employment if permission is granted to do so by the </w:t>
      </w:r>
      <w:proofErr w:type="gramStart"/>
      <w:r>
        <w:t>Principal</w:t>
      </w:r>
      <w:proofErr w:type="gramEnd"/>
      <w:r>
        <w:t xml:space="preserve">.  If doing so will have an adverse effect on the way in which College duties are performed, or would result in a conflict of </w:t>
      </w:r>
      <w:proofErr w:type="gramStart"/>
      <w:r>
        <w:t>interests</w:t>
      </w:r>
      <w:proofErr w:type="gramEnd"/>
      <w:r>
        <w:t xml:space="preserve"> permission may be refused.  Employees are required to notify the </w:t>
      </w:r>
      <w:proofErr w:type="gramStart"/>
      <w:r>
        <w:t>Principal</w:t>
      </w:r>
      <w:proofErr w:type="gramEnd"/>
      <w:r>
        <w:t xml:space="preserve"> of any employment or engagement which they intend to undertake whilst in the employment of the College (including any which commenced before their appointment).  If any employee is in doubt about such a </w:t>
      </w:r>
      <w:proofErr w:type="gramStart"/>
      <w:r>
        <w:t>matter</w:t>
      </w:r>
      <w:proofErr w:type="gramEnd"/>
      <w:r>
        <w:t xml:space="preserve"> they should discuss it with their line manager.  Please also refer to your Contract of Employment.</w:t>
      </w:r>
    </w:p>
    <w:p w14:paraId="680AA031" w14:textId="77777777" w:rsidR="00C54B7D" w:rsidRDefault="00C54B7D" w:rsidP="00C54B7D">
      <w:pPr>
        <w:tabs>
          <w:tab w:val="left" w:pos="702"/>
        </w:tabs>
        <w:adjustRightInd w:val="0"/>
        <w:ind w:left="686"/>
      </w:pPr>
    </w:p>
    <w:p w14:paraId="7AB062B8" w14:textId="77777777" w:rsidR="00C54B7D" w:rsidRDefault="00C54B7D" w:rsidP="00C54B7D">
      <w:pPr>
        <w:tabs>
          <w:tab w:val="left" w:pos="708"/>
        </w:tabs>
        <w:adjustRightInd w:val="0"/>
        <w:ind w:left="686" w:firstLine="23"/>
      </w:pPr>
      <w:r>
        <w:t xml:space="preserve">Private work or work connected with an outside interest must not be done in </w:t>
      </w:r>
      <w:proofErr w:type="gramStart"/>
      <w:r>
        <w:t>College</w:t>
      </w:r>
      <w:proofErr w:type="gramEnd"/>
      <w:r>
        <w:t xml:space="preserve"> time, nor with the use of College materials, facilities or resources.</w:t>
      </w:r>
    </w:p>
    <w:p w14:paraId="5BC834C3" w14:textId="77777777" w:rsidR="00C54B7D" w:rsidRDefault="00C54B7D" w:rsidP="00C54B7D">
      <w:pPr>
        <w:tabs>
          <w:tab w:val="left" w:pos="708"/>
        </w:tabs>
        <w:adjustRightInd w:val="0"/>
        <w:ind w:left="686"/>
      </w:pPr>
    </w:p>
    <w:p w14:paraId="2A9D09DD" w14:textId="63FA7BDB" w:rsidR="00C54B7D" w:rsidRDefault="00C54B7D" w:rsidP="00C54B7D">
      <w:pPr>
        <w:tabs>
          <w:tab w:val="left" w:pos="702"/>
        </w:tabs>
        <w:adjustRightInd w:val="0"/>
        <w:ind w:left="703"/>
      </w:pPr>
      <w:r>
        <w:t xml:space="preserve">Fees paid for private work completed outside </w:t>
      </w:r>
      <w:proofErr w:type="gramStart"/>
      <w:r>
        <w:t>College</w:t>
      </w:r>
      <w:proofErr w:type="gramEnd"/>
      <w:r>
        <w:t xml:space="preserve"> time and without using College resources, belong to the individual.  </w:t>
      </w:r>
      <w:proofErr w:type="gramStart"/>
      <w:r>
        <w:t>Otherwise</w:t>
      </w:r>
      <w:proofErr w:type="gramEnd"/>
      <w:r>
        <w:t xml:space="preserve"> the remuneration must be paid to the College.</w:t>
      </w:r>
    </w:p>
    <w:p w14:paraId="5A59C7F7" w14:textId="2F95CFE0" w:rsidR="0021058E" w:rsidRPr="0021058E" w:rsidRDefault="0021058E" w:rsidP="0021058E">
      <w:pPr>
        <w:tabs>
          <w:tab w:val="left" w:pos="6088"/>
        </w:tabs>
        <w:rPr>
          <w:bCs/>
          <w:snapToGrid w:val="0"/>
        </w:rPr>
      </w:pPr>
    </w:p>
    <w:sectPr w:rsidR="0021058E" w:rsidRPr="0021058E" w:rsidSect="00F42263">
      <w:pgSz w:w="11910" w:h="16840" w:code="9"/>
      <w:pgMar w:top="1134" w:right="1134" w:bottom="1134" w:left="1134" w:header="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450AA" w14:textId="77777777" w:rsidR="004914C9" w:rsidRDefault="004914C9">
      <w:r>
        <w:separator/>
      </w:r>
    </w:p>
  </w:endnote>
  <w:endnote w:type="continuationSeparator" w:id="0">
    <w:p w14:paraId="648553BD" w14:textId="77777777" w:rsidR="004914C9" w:rsidRDefault="004914C9">
      <w:r>
        <w:continuationSeparator/>
      </w:r>
    </w:p>
  </w:endnote>
  <w:endnote w:type="continuationNotice" w:id="1">
    <w:p w14:paraId="6055475B" w14:textId="77777777" w:rsidR="004914C9" w:rsidRDefault="004914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76AE1" w14:textId="5AA61B2A" w:rsidR="00567BDE" w:rsidRPr="00F42263" w:rsidRDefault="00567BDE" w:rsidP="00716EE9">
    <w:pPr>
      <w:pStyle w:val="Footer"/>
      <w:jc w:val="right"/>
      <w:rPr>
        <w:sz w:val="16"/>
        <w:szCs w:val="16"/>
      </w:rPr>
    </w:pPr>
    <w:r w:rsidRPr="00F42263">
      <w:rPr>
        <w:sz w:val="16"/>
        <w:szCs w:val="16"/>
      </w:rPr>
      <w:fldChar w:fldCharType="begin"/>
    </w:r>
    <w:r w:rsidRPr="00F42263">
      <w:rPr>
        <w:sz w:val="16"/>
        <w:szCs w:val="16"/>
      </w:rPr>
      <w:instrText xml:space="preserve"> PAGE   \* MERGEFORMAT </w:instrText>
    </w:r>
    <w:r w:rsidRPr="00F42263">
      <w:rPr>
        <w:sz w:val="16"/>
        <w:szCs w:val="16"/>
      </w:rPr>
      <w:fldChar w:fldCharType="separate"/>
    </w:r>
    <w:r w:rsidR="005C3FFF">
      <w:rPr>
        <w:noProof/>
        <w:sz w:val="16"/>
        <w:szCs w:val="16"/>
      </w:rPr>
      <w:t>1</w:t>
    </w:r>
    <w:r w:rsidRPr="00F42263">
      <w:rPr>
        <w:noProof/>
        <w:sz w:val="16"/>
        <w:szCs w:val="16"/>
      </w:rPr>
      <w:fldChar w:fldCharType="end"/>
    </w:r>
  </w:p>
  <w:p w14:paraId="71887C79" w14:textId="70B2BCF1" w:rsidR="00567BDE" w:rsidRDefault="00567BD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B15E3" w14:textId="77777777" w:rsidR="004914C9" w:rsidRDefault="004914C9">
      <w:r>
        <w:separator/>
      </w:r>
    </w:p>
  </w:footnote>
  <w:footnote w:type="continuationSeparator" w:id="0">
    <w:p w14:paraId="1E5E3E4D" w14:textId="77777777" w:rsidR="004914C9" w:rsidRDefault="004914C9">
      <w:r>
        <w:continuationSeparator/>
      </w:r>
    </w:p>
  </w:footnote>
  <w:footnote w:type="continuationNotice" w:id="1">
    <w:p w14:paraId="3D0EDE4C" w14:textId="77777777" w:rsidR="004914C9" w:rsidRDefault="004914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115C" w14:textId="77777777" w:rsidR="00567BDE" w:rsidRPr="008F51A7" w:rsidRDefault="00567BDE" w:rsidP="008F51A7">
    <w:pPr>
      <w:widowControl/>
      <w:tabs>
        <w:tab w:val="center" w:pos="0"/>
        <w:tab w:val="center" w:pos="4513"/>
        <w:tab w:val="right" w:pos="9781"/>
      </w:tabs>
      <w:autoSpaceDE/>
      <w:autoSpaceDN/>
      <w:rPr>
        <w:rFonts w:ascii="Times New Roman" w:eastAsia="Times New Roman" w:hAnsi="Times New Roman" w:cs="Times New Roman"/>
        <w:sz w:val="20"/>
        <w:szCs w:val="20"/>
        <w:lang w:val="en-GB"/>
      </w:rPr>
    </w:pPr>
    <w:r w:rsidRPr="008F51A7">
      <w:rPr>
        <w:rFonts w:ascii="Times New Roman" w:eastAsia="Times New Roman" w:hAnsi="Times New Roman" w:cs="Times New Roman"/>
        <w:noProof/>
        <w:sz w:val="20"/>
        <w:szCs w:val="20"/>
        <w:lang w:val="en-GB" w:eastAsia="en-GB"/>
      </w:rPr>
      <w:drawing>
        <wp:inline distT="0" distB="0" distL="0" distR="0" wp14:anchorId="601CD5B6" wp14:editId="4D3F82AE">
          <wp:extent cx="1182991" cy="438087"/>
          <wp:effectExtent l="0" t="0" r="0" b="635"/>
          <wp:docPr id="1" name="Picture 1" descr="C:\Users\crwilliams\AppData\Local\Microsoft\Windows\Temporary Internet Files\Content.Outlook\0O3718MT\CLARENDON_LOGO_CMYK_STANDARD 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williams\AppData\Local\Microsoft\Windows\Temporary Internet Files\Content.Outlook\0O3718MT\CLARENDON_LOGO_CMYK_STANDARD CS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233" cy="438917"/>
                  </a:xfrm>
                  <a:prstGeom prst="rect">
                    <a:avLst/>
                  </a:prstGeom>
                  <a:noFill/>
                  <a:ln>
                    <a:noFill/>
                  </a:ln>
                </pic:spPr>
              </pic:pic>
            </a:graphicData>
          </a:graphic>
        </wp:inline>
      </w:drawing>
    </w:r>
    <w:r w:rsidRPr="008F51A7">
      <w:rPr>
        <w:rFonts w:ascii="Times New Roman" w:eastAsia="Times New Roman" w:hAnsi="Times New Roman" w:cs="Times New Roman"/>
        <w:sz w:val="20"/>
        <w:szCs w:val="20"/>
        <w:lang w:val="en-GB"/>
      </w:rPr>
      <w:t xml:space="preserve">  </w:t>
    </w:r>
    <w:r w:rsidRPr="008F51A7">
      <w:rPr>
        <w:rFonts w:ascii="Times New Roman" w:eastAsia="Times New Roman" w:hAnsi="Times New Roman" w:cs="Times New Roman"/>
        <w:sz w:val="20"/>
        <w:szCs w:val="20"/>
        <w:lang w:val="en-GB"/>
      </w:rPr>
      <w:tab/>
    </w:r>
    <w:r w:rsidRPr="008F51A7">
      <w:rPr>
        <w:rFonts w:ascii="Times New Roman" w:eastAsia="Times New Roman" w:hAnsi="Times New Roman" w:cs="Times New Roman"/>
        <w:sz w:val="20"/>
        <w:szCs w:val="20"/>
        <w:lang w:val="en-GB"/>
      </w:rPr>
      <w:tab/>
      <w:t xml:space="preserve">     </w:t>
    </w:r>
    <w:r w:rsidRPr="008F51A7">
      <w:rPr>
        <w:rFonts w:ascii="Times New Roman" w:eastAsia="Times New Roman" w:hAnsi="Times New Roman" w:cs="Times New Roman"/>
        <w:noProof/>
        <w:sz w:val="20"/>
        <w:szCs w:val="20"/>
        <w:lang w:val="en-GB" w:eastAsia="en-GB"/>
      </w:rPr>
      <w:drawing>
        <wp:inline distT="0" distB="0" distL="0" distR="0" wp14:anchorId="188525B4" wp14:editId="470431B9">
          <wp:extent cx="1010370" cy="374073"/>
          <wp:effectExtent l="0" t="0" r="0" b="6985"/>
          <wp:docPr id="2" name="Picture 2" descr="C:\Users\crwilliams\AppData\Local\Microsoft\Windows\Temporary Internet Files\Content.Outlook\0O3718MT\T LOGO Horizontal-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williams\AppData\Local\Microsoft\Windows\Temporary Internet Files\Content.Outlook\0O3718MT\T LOGO Horizontal-03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746" cy="3742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57275"/>
    <w:multiLevelType w:val="hybridMultilevel"/>
    <w:tmpl w:val="866C838E"/>
    <w:lvl w:ilvl="0" w:tplc="08090001">
      <w:start w:val="1"/>
      <w:numFmt w:val="bullet"/>
      <w:lvlText w:val=""/>
      <w:lvlJc w:val="left"/>
      <w:pPr>
        <w:ind w:left="1462" w:hanging="360"/>
      </w:pPr>
      <w:rPr>
        <w:rFonts w:ascii="Symbol" w:hAnsi="Symbol" w:hint="default"/>
      </w:rPr>
    </w:lvl>
    <w:lvl w:ilvl="1" w:tplc="08090003" w:tentative="1">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abstractNum w:abstractNumId="1" w15:restartNumberingAfterBreak="0">
    <w:nsid w:val="16E17ADD"/>
    <w:multiLevelType w:val="hybridMultilevel"/>
    <w:tmpl w:val="69EE62E4"/>
    <w:lvl w:ilvl="0" w:tplc="5E58F1EC">
      <w:start w:val="1"/>
      <w:numFmt w:val="bullet"/>
      <w:lvlText w:val=""/>
      <w:lvlJc w:val="left"/>
      <w:pPr>
        <w:tabs>
          <w:tab w:val="num" w:pos="360"/>
        </w:tabs>
        <w:ind w:left="340" w:hanging="340"/>
      </w:pPr>
      <w:rPr>
        <w:rFonts w:ascii="Symbol" w:hAnsi="Symbol" w:hint="default"/>
      </w:rPr>
    </w:lvl>
    <w:lvl w:ilvl="1" w:tplc="92A40D5A">
      <w:numFmt w:val="decimal"/>
      <w:lvlText w:val=""/>
      <w:lvlJc w:val="left"/>
    </w:lvl>
    <w:lvl w:ilvl="2" w:tplc="AE54416C">
      <w:numFmt w:val="decimal"/>
      <w:lvlText w:val=""/>
      <w:lvlJc w:val="left"/>
    </w:lvl>
    <w:lvl w:ilvl="3" w:tplc="62247CA0">
      <w:numFmt w:val="decimal"/>
      <w:lvlText w:val=""/>
      <w:lvlJc w:val="left"/>
    </w:lvl>
    <w:lvl w:ilvl="4" w:tplc="6296990C">
      <w:numFmt w:val="decimal"/>
      <w:lvlText w:val=""/>
      <w:lvlJc w:val="left"/>
    </w:lvl>
    <w:lvl w:ilvl="5" w:tplc="FDF2B85A">
      <w:numFmt w:val="decimal"/>
      <w:lvlText w:val=""/>
      <w:lvlJc w:val="left"/>
    </w:lvl>
    <w:lvl w:ilvl="6" w:tplc="D49013FC">
      <w:numFmt w:val="decimal"/>
      <w:lvlText w:val=""/>
      <w:lvlJc w:val="left"/>
    </w:lvl>
    <w:lvl w:ilvl="7" w:tplc="165ADA54">
      <w:numFmt w:val="decimal"/>
      <w:lvlText w:val=""/>
      <w:lvlJc w:val="left"/>
    </w:lvl>
    <w:lvl w:ilvl="8" w:tplc="6CD6B332">
      <w:numFmt w:val="decimal"/>
      <w:lvlText w:val=""/>
      <w:lvlJc w:val="left"/>
    </w:lvl>
  </w:abstractNum>
  <w:abstractNum w:abstractNumId="2" w15:restartNumberingAfterBreak="0">
    <w:nsid w:val="1B912D25"/>
    <w:multiLevelType w:val="hybridMultilevel"/>
    <w:tmpl w:val="962A628E"/>
    <w:lvl w:ilvl="0" w:tplc="175687A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2D1F4171"/>
    <w:multiLevelType w:val="hybridMultilevel"/>
    <w:tmpl w:val="ACA82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7216F22"/>
    <w:multiLevelType w:val="hybridMultilevel"/>
    <w:tmpl w:val="69EE62E4"/>
    <w:lvl w:ilvl="0" w:tplc="9C7CE6CE">
      <w:start w:val="1"/>
      <w:numFmt w:val="bullet"/>
      <w:lvlText w:val=""/>
      <w:lvlJc w:val="left"/>
      <w:pPr>
        <w:tabs>
          <w:tab w:val="num" w:pos="360"/>
        </w:tabs>
        <w:ind w:left="340" w:hanging="340"/>
      </w:pPr>
      <w:rPr>
        <w:rFonts w:ascii="Symbol" w:hAnsi="Symbol" w:hint="default"/>
      </w:rPr>
    </w:lvl>
    <w:lvl w:ilvl="1" w:tplc="F5D0E9BC">
      <w:numFmt w:val="decimal"/>
      <w:lvlText w:val=""/>
      <w:lvlJc w:val="left"/>
    </w:lvl>
    <w:lvl w:ilvl="2" w:tplc="8174A5E8">
      <w:numFmt w:val="decimal"/>
      <w:lvlText w:val=""/>
      <w:lvlJc w:val="left"/>
    </w:lvl>
    <w:lvl w:ilvl="3" w:tplc="4E9E6BCC">
      <w:numFmt w:val="decimal"/>
      <w:lvlText w:val=""/>
      <w:lvlJc w:val="left"/>
    </w:lvl>
    <w:lvl w:ilvl="4" w:tplc="F4FCF648">
      <w:numFmt w:val="decimal"/>
      <w:lvlText w:val=""/>
      <w:lvlJc w:val="left"/>
    </w:lvl>
    <w:lvl w:ilvl="5" w:tplc="BB2045AA">
      <w:numFmt w:val="decimal"/>
      <w:lvlText w:val=""/>
      <w:lvlJc w:val="left"/>
    </w:lvl>
    <w:lvl w:ilvl="6" w:tplc="D792850E">
      <w:numFmt w:val="decimal"/>
      <w:lvlText w:val=""/>
      <w:lvlJc w:val="left"/>
    </w:lvl>
    <w:lvl w:ilvl="7" w:tplc="E58CED28">
      <w:numFmt w:val="decimal"/>
      <w:lvlText w:val=""/>
      <w:lvlJc w:val="left"/>
    </w:lvl>
    <w:lvl w:ilvl="8" w:tplc="B4D26764">
      <w:numFmt w:val="decimal"/>
      <w:lvlText w:val=""/>
      <w:lvlJc w:val="left"/>
    </w:lvl>
  </w:abstractNum>
  <w:abstractNum w:abstractNumId="5" w15:restartNumberingAfterBreak="0">
    <w:nsid w:val="4E5720BC"/>
    <w:multiLevelType w:val="hybridMultilevel"/>
    <w:tmpl w:val="69EE62E4"/>
    <w:lvl w:ilvl="0" w:tplc="03FC59E6">
      <w:start w:val="1"/>
      <w:numFmt w:val="bullet"/>
      <w:lvlText w:val=""/>
      <w:lvlJc w:val="left"/>
      <w:pPr>
        <w:tabs>
          <w:tab w:val="num" w:pos="360"/>
        </w:tabs>
        <w:ind w:left="340" w:hanging="340"/>
      </w:pPr>
      <w:rPr>
        <w:rFonts w:ascii="Symbol" w:hAnsi="Symbol" w:hint="default"/>
      </w:rPr>
    </w:lvl>
    <w:lvl w:ilvl="1" w:tplc="27E83618">
      <w:numFmt w:val="decimal"/>
      <w:lvlText w:val=""/>
      <w:lvlJc w:val="left"/>
    </w:lvl>
    <w:lvl w:ilvl="2" w:tplc="82626A68">
      <w:numFmt w:val="decimal"/>
      <w:lvlText w:val=""/>
      <w:lvlJc w:val="left"/>
    </w:lvl>
    <w:lvl w:ilvl="3" w:tplc="78DC2074">
      <w:numFmt w:val="decimal"/>
      <w:lvlText w:val=""/>
      <w:lvlJc w:val="left"/>
    </w:lvl>
    <w:lvl w:ilvl="4" w:tplc="8536D724">
      <w:numFmt w:val="decimal"/>
      <w:lvlText w:val=""/>
      <w:lvlJc w:val="left"/>
    </w:lvl>
    <w:lvl w:ilvl="5" w:tplc="3992F3F2">
      <w:numFmt w:val="decimal"/>
      <w:lvlText w:val=""/>
      <w:lvlJc w:val="left"/>
    </w:lvl>
    <w:lvl w:ilvl="6" w:tplc="3836CAF2">
      <w:numFmt w:val="decimal"/>
      <w:lvlText w:val=""/>
      <w:lvlJc w:val="left"/>
    </w:lvl>
    <w:lvl w:ilvl="7" w:tplc="46AEF82E">
      <w:numFmt w:val="decimal"/>
      <w:lvlText w:val=""/>
      <w:lvlJc w:val="left"/>
    </w:lvl>
    <w:lvl w:ilvl="8" w:tplc="BA2CC9DA">
      <w:numFmt w:val="decimal"/>
      <w:lvlText w:val=""/>
      <w:lvlJc w:val="left"/>
    </w:lvl>
  </w:abstractNum>
  <w:abstractNum w:abstractNumId="6" w15:restartNumberingAfterBreak="0">
    <w:nsid w:val="570C2B39"/>
    <w:multiLevelType w:val="hybridMultilevel"/>
    <w:tmpl w:val="E6B448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A0D4084"/>
    <w:multiLevelType w:val="hybridMultilevel"/>
    <w:tmpl w:val="9B9C5544"/>
    <w:lvl w:ilvl="0" w:tplc="95403844">
      <w:start w:val="1"/>
      <w:numFmt w:val="lowerRoman"/>
      <w:lvlText w:val="(%1)"/>
      <w:lvlJc w:val="left"/>
      <w:pPr>
        <w:ind w:left="1069" w:hanging="360"/>
      </w:pPr>
      <w:rPr>
        <w:rFonts w:ascii="Arial" w:eastAsia="Times New Roman" w:hAnsi="Arial" w:cs="Arial"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746758FE"/>
    <w:multiLevelType w:val="hybridMultilevel"/>
    <w:tmpl w:val="69EE62E4"/>
    <w:lvl w:ilvl="0" w:tplc="5A22545E">
      <w:start w:val="1"/>
      <w:numFmt w:val="bullet"/>
      <w:lvlText w:val=""/>
      <w:lvlJc w:val="left"/>
      <w:pPr>
        <w:tabs>
          <w:tab w:val="num" w:pos="360"/>
        </w:tabs>
        <w:ind w:left="340" w:hanging="340"/>
      </w:pPr>
      <w:rPr>
        <w:rFonts w:ascii="Symbol" w:hAnsi="Symbol" w:hint="default"/>
      </w:rPr>
    </w:lvl>
    <w:lvl w:ilvl="1" w:tplc="1988CD00">
      <w:numFmt w:val="decimal"/>
      <w:lvlText w:val=""/>
      <w:lvlJc w:val="left"/>
    </w:lvl>
    <w:lvl w:ilvl="2" w:tplc="25B03956">
      <w:numFmt w:val="decimal"/>
      <w:lvlText w:val=""/>
      <w:lvlJc w:val="left"/>
    </w:lvl>
    <w:lvl w:ilvl="3" w:tplc="0F7076D4">
      <w:numFmt w:val="decimal"/>
      <w:lvlText w:val=""/>
      <w:lvlJc w:val="left"/>
    </w:lvl>
    <w:lvl w:ilvl="4" w:tplc="FFF85756">
      <w:numFmt w:val="decimal"/>
      <w:lvlText w:val=""/>
      <w:lvlJc w:val="left"/>
    </w:lvl>
    <w:lvl w:ilvl="5" w:tplc="08608ACA">
      <w:numFmt w:val="decimal"/>
      <w:lvlText w:val=""/>
      <w:lvlJc w:val="left"/>
    </w:lvl>
    <w:lvl w:ilvl="6" w:tplc="F0D478D0">
      <w:numFmt w:val="decimal"/>
      <w:lvlText w:val=""/>
      <w:lvlJc w:val="left"/>
    </w:lvl>
    <w:lvl w:ilvl="7" w:tplc="557E1776">
      <w:numFmt w:val="decimal"/>
      <w:lvlText w:val=""/>
      <w:lvlJc w:val="left"/>
    </w:lvl>
    <w:lvl w:ilvl="8" w:tplc="6C2421C8">
      <w:numFmt w:val="decimal"/>
      <w:lvlText w:val=""/>
      <w:lvlJc w:val="left"/>
    </w:lvl>
  </w:abstractNum>
  <w:abstractNum w:abstractNumId="9" w15:restartNumberingAfterBreak="0">
    <w:nsid w:val="75650565"/>
    <w:multiLevelType w:val="hybridMultilevel"/>
    <w:tmpl w:val="69FEB370"/>
    <w:lvl w:ilvl="0" w:tplc="95403844">
      <w:start w:val="1"/>
      <w:numFmt w:val="lowerRoman"/>
      <w:lvlText w:val="(%1)"/>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C982FF1"/>
    <w:multiLevelType w:val="multilevel"/>
    <w:tmpl w:val="F8BAAACC"/>
    <w:lvl w:ilvl="0">
      <w:start w:val="1"/>
      <w:numFmt w:val="decimal"/>
      <w:lvlText w:val="%1"/>
      <w:lvlJc w:val="left"/>
      <w:pPr>
        <w:ind w:left="720" w:hanging="720"/>
      </w:pPr>
      <w:rPr>
        <w:rFonts w:hint="default"/>
      </w:r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0"/>
  </w:num>
  <w:num w:numId="3">
    <w:abstractNumId w:val="6"/>
  </w:num>
  <w:num w:numId="4">
    <w:abstractNumId w:val="9"/>
  </w:num>
  <w:num w:numId="5">
    <w:abstractNumId w:val="2"/>
  </w:num>
  <w:num w:numId="6">
    <w:abstractNumId w:val="7"/>
  </w:num>
  <w:num w:numId="7">
    <w:abstractNumId w:val="9"/>
    <w:lvlOverride w:ilvl="0">
      <w:startOverride w:val="1"/>
    </w:lvlOverride>
    <w:lvlOverride w:ilvl="1"/>
    <w:lvlOverride w:ilvl="2"/>
    <w:lvlOverride w:ilvl="3"/>
    <w:lvlOverride w:ilvl="4"/>
    <w:lvlOverride w:ilvl="5"/>
    <w:lvlOverride w:ilvl="6"/>
    <w:lvlOverride w:ilvl="7"/>
    <w:lvlOverride w:ilvl="8"/>
  </w:num>
  <w:num w:numId="8">
    <w:abstractNumId w:val="3"/>
  </w:num>
  <w:num w:numId="9">
    <w:abstractNumId w:val="8"/>
  </w:num>
  <w:num w:numId="10">
    <w:abstractNumId w:val="5"/>
  </w:num>
  <w:num w:numId="11">
    <w:abstractNumId w:val="1"/>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0B615EB"/>
    <w:rsid w:val="00001A05"/>
    <w:rsid w:val="000031F3"/>
    <w:rsid w:val="00004393"/>
    <w:rsid w:val="00005D7F"/>
    <w:rsid w:val="00012A1F"/>
    <w:rsid w:val="00013E29"/>
    <w:rsid w:val="00020BB1"/>
    <w:rsid w:val="0002136E"/>
    <w:rsid w:val="00021CC8"/>
    <w:rsid w:val="00024566"/>
    <w:rsid w:val="00026E12"/>
    <w:rsid w:val="00030594"/>
    <w:rsid w:val="00031E94"/>
    <w:rsid w:val="00034879"/>
    <w:rsid w:val="000351A5"/>
    <w:rsid w:val="00040696"/>
    <w:rsid w:val="00043C08"/>
    <w:rsid w:val="00043EB4"/>
    <w:rsid w:val="000442A3"/>
    <w:rsid w:val="00056CC1"/>
    <w:rsid w:val="00057099"/>
    <w:rsid w:val="00057E8D"/>
    <w:rsid w:val="00063DEE"/>
    <w:rsid w:val="00064CEF"/>
    <w:rsid w:val="00066DF6"/>
    <w:rsid w:val="0007087B"/>
    <w:rsid w:val="00071926"/>
    <w:rsid w:val="0007213B"/>
    <w:rsid w:val="00073E57"/>
    <w:rsid w:val="00081F4C"/>
    <w:rsid w:val="00082002"/>
    <w:rsid w:val="00082069"/>
    <w:rsid w:val="00084742"/>
    <w:rsid w:val="000851B8"/>
    <w:rsid w:val="00085327"/>
    <w:rsid w:val="000879B7"/>
    <w:rsid w:val="00091613"/>
    <w:rsid w:val="000930B2"/>
    <w:rsid w:val="00096708"/>
    <w:rsid w:val="00097D40"/>
    <w:rsid w:val="000A0EFF"/>
    <w:rsid w:val="000A4467"/>
    <w:rsid w:val="000A6C40"/>
    <w:rsid w:val="000B0CBE"/>
    <w:rsid w:val="000B0D61"/>
    <w:rsid w:val="000B259B"/>
    <w:rsid w:val="000B3A96"/>
    <w:rsid w:val="000C3FE4"/>
    <w:rsid w:val="000C46E1"/>
    <w:rsid w:val="000D225E"/>
    <w:rsid w:val="000D2F2F"/>
    <w:rsid w:val="000D67DF"/>
    <w:rsid w:val="000D7ED4"/>
    <w:rsid w:val="000E0F33"/>
    <w:rsid w:val="000E2A31"/>
    <w:rsid w:val="000E6B57"/>
    <w:rsid w:val="000F2664"/>
    <w:rsid w:val="000F32E3"/>
    <w:rsid w:val="000F7B2E"/>
    <w:rsid w:val="00110B31"/>
    <w:rsid w:val="00111403"/>
    <w:rsid w:val="00111C95"/>
    <w:rsid w:val="00113D7C"/>
    <w:rsid w:val="0011495F"/>
    <w:rsid w:val="00114972"/>
    <w:rsid w:val="00117861"/>
    <w:rsid w:val="001236E8"/>
    <w:rsid w:val="0012376B"/>
    <w:rsid w:val="00124B9A"/>
    <w:rsid w:val="0013101C"/>
    <w:rsid w:val="001329F1"/>
    <w:rsid w:val="00133DB3"/>
    <w:rsid w:val="00141600"/>
    <w:rsid w:val="0014261F"/>
    <w:rsid w:val="00142750"/>
    <w:rsid w:val="0015341E"/>
    <w:rsid w:val="00154BCF"/>
    <w:rsid w:val="001578BD"/>
    <w:rsid w:val="00163039"/>
    <w:rsid w:val="00164E0F"/>
    <w:rsid w:val="001663A0"/>
    <w:rsid w:val="00172105"/>
    <w:rsid w:val="00173984"/>
    <w:rsid w:val="00175B3D"/>
    <w:rsid w:val="0017626D"/>
    <w:rsid w:val="0017648D"/>
    <w:rsid w:val="00176D5A"/>
    <w:rsid w:val="0018032F"/>
    <w:rsid w:val="00180547"/>
    <w:rsid w:val="00181FFC"/>
    <w:rsid w:val="0018684E"/>
    <w:rsid w:val="001902D0"/>
    <w:rsid w:val="0019798F"/>
    <w:rsid w:val="001A0E28"/>
    <w:rsid w:val="001A2AE4"/>
    <w:rsid w:val="001A3EB7"/>
    <w:rsid w:val="001A43A3"/>
    <w:rsid w:val="001B0697"/>
    <w:rsid w:val="001B1E81"/>
    <w:rsid w:val="001B5A52"/>
    <w:rsid w:val="001C2699"/>
    <w:rsid w:val="001C4031"/>
    <w:rsid w:val="001D00B7"/>
    <w:rsid w:val="001D04F7"/>
    <w:rsid w:val="001D06EC"/>
    <w:rsid w:val="001D1DC6"/>
    <w:rsid w:val="001D5AD1"/>
    <w:rsid w:val="001E27C2"/>
    <w:rsid w:val="001E49DE"/>
    <w:rsid w:val="001E5D08"/>
    <w:rsid w:val="001E7B12"/>
    <w:rsid w:val="001F0815"/>
    <w:rsid w:val="001F0B17"/>
    <w:rsid w:val="001F14F9"/>
    <w:rsid w:val="001F5A2D"/>
    <w:rsid w:val="002001C3"/>
    <w:rsid w:val="00202F47"/>
    <w:rsid w:val="00207F99"/>
    <w:rsid w:val="00210215"/>
    <w:rsid w:val="0021058E"/>
    <w:rsid w:val="00213DBC"/>
    <w:rsid w:val="00214171"/>
    <w:rsid w:val="00216137"/>
    <w:rsid w:val="002217B4"/>
    <w:rsid w:val="002255AE"/>
    <w:rsid w:val="002264F2"/>
    <w:rsid w:val="00230EEB"/>
    <w:rsid w:val="0023715E"/>
    <w:rsid w:val="00240646"/>
    <w:rsid w:val="00250016"/>
    <w:rsid w:val="00253CBE"/>
    <w:rsid w:val="00257C10"/>
    <w:rsid w:val="00262C9E"/>
    <w:rsid w:val="00272B35"/>
    <w:rsid w:val="00275C9B"/>
    <w:rsid w:val="0028017B"/>
    <w:rsid w:val="00282E81"/>
    <w:rsid w:val="00283539"/>
    <w:rsid w:val="0028622F"/>
    <w:rsid w:val="00291407"/>
    <w:rsid w:val="00293728"/>
    <w:rsid w:val="00296061"/>
    <w:rsid w:val="002A250A"/>
    <w:rsid w:val="002A2E59"/>
    <w:rsid w:val="002A581E"/>
    <w:rsid w:val="002A5D5D"/>
    <w:rsid w:val="002A6B03"/>
    <w:rsid w:val="002A7160"/>
    <w:rsid w:val="002B1F51"/>
    <w:rsid w:val="002B26D0"/>
    <w:rsid w:val="002B2BF5"/>
    <w:rsid w:val="002B5AF1"/>
    <w:rsid w:val="002B7CA1"/>
    <w:rsid w:val="002C005D"/>
    <w:rsid w:val="002C01AA"/>
    <w:rsid w:val="002C14B3"/>
    <w:rsid w:val="002C4239"/>
    <w:rsid w:val="002D1F65"/>
    <w:rsid w:val="002D2F77"/>
    <w:rsid w:val="002D3EF9"/>
    <w:rsid w:val="002D43DF"/>
    <w:rsid w:val="002D5EBD"/>
    <w:rsid w:val="002E23DB"/>
    <w:rsid w:val="002F44FA"/>
    <w:rsid w:val="003003E8"/>
    <w:rsid w:val="0030625D"/>
    <w:rsid w:val="00310830"/>
    <w:rsid w:val="00311EE1"/>
    <w:rsid w:val="0031491C"/>
    <w:rsid w:val="00316D41"/>
    <w:rsid w:val="00323656"/>
    <w:rsid w:val="003243BB"/>
    <w:rsid w:val="00325101"/>
    <w:rsid w:val="003277D8"/>
    <w:rsid w:val="0033066E"/>
    <w:rsid w:val="00333CA0"/>
    <w:rsid w:val="00336612"/>
    <w:rsid w:val="00336A2A"/>
    <w:rsid w:val="00343C68"/>
    <w:rsid w:val="003445E8"/>
    <w:rsid w:val="0034566F"/>
    <w:rsid w:val="00350DC4"/>
    <w:rsid w:val="00352BE0"/>
    <w:rsid w:val="00354BA0"/>
    <w:rsid w:val="00354BA1"/>
    <w:rsid w:val="00354EFC"/>
    <w:rsid w:val="00357668"/>
    <w:rsid w:val="00360378"/>
    <w:rsid w:val="0036735F"/>
    <w:rsid w:val="00371F4F"/>
    <w:rsid w:val="00373288"/>
    <w:rsid w:val="003753D3"/>
    <w:rsid w:val="00376028"/>
    <w:rsid w:val="00381BBE"/>
    <w:rsid w:val="0038508E"/>
    <w:rsid w:val="00390300"/>
    <w:rsid w:val="003908DA"/>
    <w:rsid w:val="00391AB5"/>
    <w:rsid w:val="00393AD0"/>
    <w:rsid w:val="003A3B7D"/>
    <w:rsid w:val="003A4008"/>
    <w:rsid w:val="003A7C86"/>
    <w:rsid w:val="003A7E59"/>
    <w:rsid w:val="003B231B"/>
    <w:rsid w:val="003B6E1C"/>
    <w:rsid w:val="003C2823"/>
    <w:rsid w:val="003C4149"/>
    <w:rsid w:val="003D1DF2"/>
    <w:rsid w:val="003E02CD"/>
    <w:rsid w:val="003E03DA"/>
    <w:rsid w:val="003F1D5E"/>
    <w:rsid w:val="003F2A8E"/>
    <w:rsid w:val="003F671E"/>
    <w:rsid w:val="00406D8C"/>
    <w:rsid w:val="00413D04"/>
    <w:rsid w:val="00414F24"/>
    <w:rsid w:val="00415D06"/>
    <w:rsid w:val="004166EF"/>
    <w:rsid w:val="004238E5"/>
    <w:rsid w:val="00423A5F"/>
    <w:rsid w:val="00430F66"/>
    <w:rsid w:val="00433FD4"/>
    <w:rsid w:val="00437C1F"/>
    <w:rsid w:val="00442A6E"/>
    <w:rsid w:val="00442CBD"/>
    <w:rsid w:val="0044314B"/>
    <w:rsid w:val="00443C64"/>
    <w:rsid w:val="0044509E"/>
    <w:rsid w:val="004469B3"/>
    <w:rsid w:val="00446D25"/>
    <w:rsid w:val="00446F35"/>
    <w:rsid w:val="00447624"/>
    <w:rsid w:val="00452394"/>
    <w:rsid w:val="0045452D"/>
    <w:rsid w:val="004566E6"/>
    <w:rsid w:val="004625CF"/>
    <w:rsid w:val="00466BF3"/>
    <w:rsid w:val="00466F74"/>
    <w:rsid w:val="00471FF1"/>
    <w:rsid w:val="00476D48"/>
    <w:rsid w:val="00481334"/>
    <w:rsid w:val="00484CA9"/>
    <w:rsid w:val="004865E2"/>
    <w:rsid w:val="00486621"/>
    <w:rsid w:val="004914C9"/>
    <w:rsid w:val="004919E9"/>
    <w:rsid w:val="00493B5C"/>
    <w:rsid w:val="004951B4"/>
    <w:rsid w:val="004960A6"/>
    <w:rsid w:val="004A48FF"/>
    <w:rsid w:val="004A65FB"/>
    <w:rsid w:val="004A7402"/>
    <w:rsid w:val="004A7942"/>
    <w:rsid w:val="004A7C88"/>
    <w:rsid w:val="004B171C"/>
    <w:rsid w:val="004B3968"/>
    <w:rsid w:val="004B39CD"/>
    <w:rsid w:val="004B6081"/>
    <w:rsid w:val="004B6573"/>
    <w:rsid w:val="004C04C9"/>
    <w:rsid w:val="004D36B3"/>
    <w:rsid w:val="004D3B19"/>
    <w:rsid w:val="004D6098"/>
    <w:rsid w:val="004E129A"/>
    <w:rsid w:val="004E53AA"/>
    <w:rsid w:val="004F326C"/>
    <w:rsid w:val="00500F0B"/>
    <w:rsid w:val="00501720"/>
    <w:rsid w:val="00505568"/>
    <w:rsid w:val="00506E68"/>
    <w:rsid w:val="00510A7D"/>
    <w:rsid w:val="00514037"/>
    <w:rsid w:val="00516916"/>
    <w:rsid w:val="00521516"/>
    <w:rsid w:val="00525A59"/>
    <w:rsid w:val="005265E2"/>
    <w:rsid w:val="00527ED5"/>
    <w:rsid w:val="00532224"/>
    <w:rsid w:val="00534962"/>
    <w:rsid w:val="00535226"/>
    <w:rsid w:val="00536999"/>
    <w:rsid w:val="00537630"/>
    <w:rsid w:val="00541062"/>
    <w:rsid w:val="005418D6"/>
    <w:rsid w:val="005470F7"/>
    <w:rsid w:val="00547B7B"/>
    <w:rsid w:val="005507C7"/>
    <w:rsid w:val="00550DEF"/>
    <w:rsid w:val="0055495C"/>
    <w:rsid w:val="005608AA"/>
    <w:rsid w:val="005608DE"/>
    <w:rsid w:val="0056441A"/>
    <w:rsid w:val="00567BDE"/>
    <w:rsid w:val="00571456"/>
    <w:rsid w:val="00571B3E"/>
    <w:rsid w:val="005725CC"/>
    <w:rsid w:val="0057430F"/>
    <w:rsid w:val="00575986"/>
    <w:rsid w:val="00575EBD"/>
    <w:rsid w:val="005831EA"/>
    <w:rsid w:val="0058498A"/>
    <w:rsid w:val="00585455"/>
    <w:rsid w:val="0059360C"/>
    <w:rsid w:val="00595594"/>
    <w:rsid w:val="00597120"/>
    <w:rsid w:val="00597240"/>
    <w:rsid w:val="005A311A"/>
    <w:rsid w:val="005B2473"/>
    <w:rsid w:val="005B5C82"/>
    <w:rsid w:val="005B7A20"/>
    <w:rsid w:val="005C2039"/>
    <w:rsid w:val="005C3FFF"/>
    <w:rsid w:val="005C51D9"/>
    <w:rsid w:val="005D21C9"/>
    <w:rsid w:val="005D60FD"/>
    <w:rsid w:val="005D7357"/>
    <w:rsid w:val="005E7632"/>
    <w:rsid w:val="005E77CB"/>
    <w:rsid w:val="005E794C"/>
    <w:rsid w:val="005F0F54"/>
    <w:rsid w:val="005F194A"/>
    <w:rsid w:val="005F6380"/>
    <w:rsid w:val="005F68A5"/>
    <w:rsid w:val="005F6BAE"/>
    <w:rsid w:val="005F6D3B"/>
    <w:rsid w:val="00600C83"/>
    <w:rsid w:val="006029B4"/>
    <w:rsid w:val="00603EE1"/>
    <w:rsid w:val="00604B82"/>
    <w:rsid w:val="00606FCC"/>
    <w:rsid w:val="00613A3B"/>
    <w:rsid w:val="00614C47"/>
    <w:rsid w:val="00614D12"/>
    <w:rsid w:val="00616F6A"/>
    <w:rsid w:val="00623A75"/>
    <w:rsid w:val="00623C7B"/>
    <w:rsid w:val="0062589F"/>
    <w:rsid w:val="00626CC1"/>
    <w:rsid w:val="00631DF3"/>
    <w:rsid w:val="0063462F"/>
    <w:rsid w:val="00634F02"/>
    <w:rsid w:val="00636472"/>
    <w:rsid w:val="00641DD6"/>
    <w:rsid w:val="006430AC"/>
    <w:rsid w:val="00652475"/>
    <w:rsid w:val="00653B58"/>
    <w:rsid w:val="00655B83"/>
    <w:rsid w:val="00657CA2"/>
    <w:rsid w:val="006647E5"/>
    <w:rsid w:val="00676180"/>
    <w:rsid w:val="00677EDD"/>
    <w:rsid w:val="00684F50"/>
    <w:rsid w:val="00690C79"/>
    <w:rsid w:val="00691103"/>
    <w:rsid w:val="00692D0F"/>
    <w:rsid w:val="00693123"/>
    <w:rsid w:val="006931AD"/>
    <w:rsid w:val="00697FCC"/>
    <w:rsid w:val="006A1CFA"/>
    <w:rsid w:val="006A32BB"/>
    <w:rsid w:val="006A6A67"/>
    <w:rsid w:val="006A73E4"/>
    <w:rsid w:val="006A7F73"/>
    <w:rsid w:val="006B18FA"/>
    <w:rsid w:val="006B1B00"/>
    <w:rsid w:val="006B27E0"/>
    <w:rsid w:val="006B3BE0"/>
    <w:rsid w:val="006B4344"/>
    <w:rsid w:val="006C0740"/>
    <w:rsid w:val="006C2AC3"/>
    <w:rsid w:val="006C5F6C"/>
    <w:rsid w:val="006C724E"/>
    <w:rsid w:val="006D48D4"/>
    <w:rsid w:val="006D5AB9"/>
    <w:rsid w:val="006D788D"/>
    <w:rsid w:val="006E14AA"/>
    <w:rsid w:val="006E2846"/>
    <w:rsid w:val="006E3D42"/>
    <w:rsid w:val="006E45DE"/>
    <w:rsid w:val="006E65B2"/>
    <w:rsid w:val="006F0599"/>
    <w:rsid w:val="006F0B85"/>
    <w:rsid w:val="006F19C5"/>
    <w:rsid w:val="006F1DBF"/>
    <w:rsid w:val="006F3B2F"/>
    <w:rsid w:val="006F47E7"/>
    <w:rsid w:val="006F768E"/>
    <w:rsid w:val="006F7B55"/>
    <w:rsid w:val="00700652"/>
    <w:rsid w:val="0070383F"/>
    <w:rsid w:val="007058CE"/>
    <w:rsid w:val="00711AE1"/>
    <w:rsid w:val="00716EE9"/>
    <w:rsid w:val="00717FE9"/>
    <w:rsid w:val="00720C3A"/>
    <w:rsid w:val="007226CF"/>
    <w:rsid w:val="0072418C"/>
    <w:rsid w:val="00727D7C"/>
    <w:rsid w:val="0073175F"/>
    <w:rsid w:val="007344A6"/>
    <w:rsid w:val="00737A2D"/>
    <w:rsid w:val="007418BD"/>
    <w:rsid w:val="0074312F"/>
    <w:rsid w:val="00753671"/>
    <w:rsid w:val="0075537E"/>
    <w:rsid w:val="00761B54"/>
    <w:rsid w:val="00763989"/>
    <w:rsid w:val="0076411C"/>
    <w:rsid w:val="00765002"/>
    <w:rsid w:val="00771220"/>
    <w:rsid w:val="007737FB"/>
    <w:rsid w:val="0077384C"/>
    <w:rsid w:val="007762E7"/>
    <w:rsid w:val="00781EC2"/>
    <w:rsid w:val="00795D31"/>
    <w:rsid w:val="00796135"/>
    <w:rsid w:val="0079670C"/>
    <w:rsid w:val="00796EA6"/>
    <w:rsid w:val="007A15B0"/>
    <w:rsid w:val="007A1B3A"/>
    <w:rsid w:val="007A379C"/>
    <w:rsid w:val="007A6D6D"/>
    <w:rsid w:val="007A78C2"/>
    <w:rsid w:val="007B2037"/>
    <w:rsid w:val="007B328B"/>
    <w:rsid w:val="007C21DC"/>
    <w:rsid w:val="007C4DF2"/>
    <w:rsid w:val="007D12A7"/>
    <w:rsid w:val="007D2705"/>
    <w:rsid w:val="007D4F8B"/>
    <w:rsid w:val="007D53CE"/>
    <w:rsid w:val="007D65A2"/>
    <w:rsid w:val="007D72A0"/>
    <w:rsid w:val="007E2A48"/>
    <w:rsid w:val="007E4DF3"/>
    <w:rsid w:val="007E6FDA"/>
    <w:rsid w:val="007F1DC9"/>
    <w:rsid w:val="007F5AF2"/>
    <w:rsid w:val="00801E2F"/>
    <w:rsid w:val="00804742"/>
    <w:rsid w:val="008109D9"/>
    <w:rsid w:val="0081289F"/>
    <w:rsid w:val="008134B9"/>
    <w:rsid w:val="008139B7"/>
    <w:rsid w:val="00816F10"/>
    <w:rsid w:val="00822B4F"/>
    <w:rsid w:val="0082755C"/>
    <w:rsid w:val="0083770A"/>
    <w:rsid w:val="008450DE"/>
    <w:rsid w:val="00845827"/>
    <w:rsid w:val="00847EEB"/>
    <w:rsid w:val="00854E51"/>
    <w:rsid w:val="00863811"/>
    <w:rsid w:val="00864836"/>
    <w:rsid w:val="00864FA4"/>
    <w:rsid w:val="008650AA"/>
    <w:rsid w:val="00871ABF"/>
    <w:rsid w:val="0087288C"/>
    <w:rsid w:val="008737FD"/>
    <w:rsid w:val="00873C73"/>
    <w:rsid w:val="00874F3E"/>
    <w:rsid w:val="00876C1A"/>
    <w:rsid w:val="00881722"/>
    <w:rsid w:val="00881EC7"/>
    <w:rsid w:val="008829C7"/>
    <w:rsid w:val="0089189A"/>
    <w:rsid w:val="00891C8B"/>
    <w:rsid w:val="00893FFF"/>
    <w:rsid w:val="00895122"/>
    <w:rsid w:val="008953DC"/>
    <w:rsid w:val="008A445C"/>
    <w:rsid w:val="008A4C77"/>
    <w:rsid w:val="008B0908"/>
    <w:rsid w:val="008C2D3D"/>
    <w:rsid w:val="008C4157"/>
    <w:rsid w:val="008C43E5"/>
    <w:rsid w:val="008C6149"/>
    <w:rsid w:val="008C71BF"/>
    <w:rsid w:val="008C7585"/>
    <w:rsid w:val="008E1C39"/>
    <w:rsid w:val="008E36B0"/>
    <w:rsid w:val="008F2E44"/>
    <w:rsid w:val="008F4B08"/>
    <w:rsid w:val="008F505B"/>
    <w:rsid w:val="008F51A7"/>
    <w:rsid w:val="008F570C"/>
    <w:rsid w:val="008F59AD"/>
    <w:rsid w:val="008F6B4F"/>
    <w:rsid w:val="00900CEB"/>
    <w:rsid w:val="00901C70"/>
    <w:rsid w:val="009054C2"/>
    <w:rsid w:val="0090700E"/>
    <w:rsid w:val="009105EF"/>
    <w:rsid w:val="009124D5"/>
    <w:rsid w:val="00912D2C"/>
    <w:rsid w:val="00913539"/>
    <w:rsid w:val="00913B61"/>
    <w:rsid w:val="00922D11"/>
    <w:rsid w:val="00923159"/>
    <w:rsid w:val="009248F2"/>
    <w:rsid w:val="0093112B"/>
    <w:rsid w:val="00936BFE"/>
    <w:rsid w:val="00941960"/>
    <w:rsid w:val="00941A7E"/>
    <w:rsid w:val="00952CC1"/>
    <w:rsid w:val="00955472"/>
    <w:rsid w:val="00957540"/>
    <w:rsid w:val="00963DCC"/>
    <w:rsid w:val="00964CBC"/>
    <w:rsid w:val="00971072"/>
    <w:rsid w:val="0098002E"/>
    <w:rsid w:val="00980330"/>
    <w:rsid w:val="009808AC"/>
    <w:rsid w:val="00981503"/>
    <w:rsid w:val="00984224"/>
    <w:rsid w:val="00984C37"/>
    <w:rsid w:val="009908B7"/>
    <w:rsid w:val="00990AE1"/>
    <w:rsid w:val="00991AC8"/>
    <w:rsid w:val="00995D2C"/>
    <w:rsid w:val="009964D6"/>
    <w:rsid w:val="00996B40"/>
    <w:rsid w:val="009A2CEA"/>
    <w:rsid w:val="009B1E27"/>
    <w:rsid w:val="009C1B92"/>
    <w:rsid w:val="009C2F83"/>
    <w:rsid w:val="009C3AD2"/>
    <w:rsid w:val="009C6115"/>
    <w:rsid w:val="009D0B2A"/>
    <w:rsid w:val="009D1307"/>
    <w:rsid w:val="009D41D0"/>
    <w:rsid w:val="009E0960"/>
    <w:rsid w:val="009E10F5"/>
    <w:rsid w:val="009E1B30"/>
    <w:rsid w:val="009E25B1"/>
    <w:rsid w:val="009E297A"/>
    <w:rsid w:val="009E34D5"/>
    <w:rsid w:val="009E5918"/>
    <w:rsid w:val="009E66B7"/>
    <w:rsid w:val="009F0384"/>
    <w:rsid w:val="009F4798"/>
    <w:rsid w:val="00A00E27"/>
    <w:rsid w:val="00A11DCA"/>
    <w:rsid w:val="00A121A8"/>
    <w:rsid w:val="00A2029F"/>
    <w:rsid w:val="00A2282C"/>
    <w:rsid w:val="00A22BE8"/>
    <w:rsid w:val="00A22E9C"/>
    <w:rsid w:val="00A25F7B"/>
    <w:rsid w:val="00A27212"/>
    <w:rsid w:val="00A27E08"/>
    <w:rsid w:val="00A30E85"/>
    <w:rsid w:val="00A3245A"/>
    <w:rsid w:val="00A344BF"/>
    <w:rsid w:val="00A37C62"/>
    <w:rsid w:val="00A40CBC"/>
    <w:rsid w:val="00A42A31"/>
    <w:rsid w:val="00A461E3"/>
    <w:rsid w:val="00A464C9"/>
    <w:rsid w:val="00A55012"/>
    <w:rsid w:val="00A57A6E"/>
    <w:rsid w:val="00A60DA3"/>
    <w:rsid w:val="00A61786"/>
    <w:rsid w:val="00A65778"/>
    <w:rsid w:val="00A71BA7"/>
    <w:rsid w:val="00A73DAD"/>
    <w:rsid w:val="00A74ADB"/>
    <w:rsid w:val="00A74E34"/>
    <w:rsid w:val="00A765E1"/>
    <w:rsid w:val="00A81295"/>
    <w:rsid w:val="00A84D30"/>
    <w:rsid w:val="00A85AE6"/>
    <w:rsid w:val="00A865C8"/>
    <w:rsid w:val="00A90270"/>
    <w:rsid w:val="00A91F2C"/>
    <w:rsid w:val="00A92349"/>
    <w:rsid w:val="00A92F3D"/>
    <w:rsid w:val="00A94077"/>
    <w:rsid w:val="00A94B93"/>
    <w:rsid w:val="00AA0A44"/>
    <w:rsid w:val="00AA594C"/>
    <w:rsid w:val="00AA62BA"/>
    <w:rsid w:val="00AA72A5"/>
    <w:rsid w:val="00AA7EB2"/>
    <w:rsid w:val="00AB045F"/>
    <w:rsid w:val="00AB0B53"/>
    <w:rsid w:val="00AB52E5"/>
    <w:rsid w:val="00AB5E35"/>
    <w:rsid w:val="00AC1D40"/>
    <w:rsid w:val="00AD27AB"/>
    <w:rsid w:val="00AD2890"/>
    <w:rsid w:val="00AD3288"/>
    <w:rsid w:val="00AD4A60"/>
    <w:rsid w:val="00AD7331"/>
    <w:rsid w:val="00AD7366"/>
    <w:rsid w:val="00AE14A0"/>
    <w:rsid w:val="00AE1DC8"/>
    <w:rsid w:val="00AE1F16"/>
    <w:rsid w:val="00AE248F"/>
    <w:rsid w:val="00AE2AE7"/>
    <w:rsid w:val="00AF313B"/>
    <w:rsid w:val="00AF4799"/>
    <w:rsid w:val="00AF47C4"/>
    <w:rsid w:val="00AF5BD9"/>
    <w:rsid w:val="00B01225"/>
    <w:rsid w:val="00B01ADA"/>
    <w:rsid w:val="00B02434"/>
    <w:rsid w:val="00B06140"/>
    <w:rsid w:val="00B11F88"/>
    <w:rsid w:val="00B12C7D"/>
    <w:rsid w:val="00B15EC3"/>
    <w:rsid w:val="00B2120B"/>
    <w:rsid w:val="00B21669"/>
    <w:rsid w:val="00B227D0"/>
    <w:rsid w:val="00B333AB"/>
    <w:rsid w:val="00B33652"/>
    <w:rsid w:val="00B33C97"/>
    <w:rsid w:val="00B3420A"/>
    <w:rsid w:val="00B50586"/>
    <w:rsid w:val="00B525B9"/>
    <w:rsid w:val="00B55E04"/>
    <w:rsid w:val="00B566B3"/>
    <w:rsid w:val="00B57BAF"/>
    <w:rsid w:val="00B60901"/>
    <w:rsid w:val="00B64A46"/>
    <w:rsid w:val="00B70B17"/>
    <w:rsid w:val="00B70D93"/>
    <w:rsid w:val="00B7229E"/>
    <w:rsid w:val="00B72D48"/>
    <w:rsid w:val="00B75CE2"/>
    <w:rsid w:val="00B80316"/>
    <w:rsid w:val="00B85BBB"/>
    <w:rsid w:val="00B9186A"/>
    <w:rsid w:val="00B947D4"/>
    <w:rsid w:val="00BA1D04"/>
    <w:rsid w:val="00BA2C28"/>
    <w:rsid w:val="00BB0B8C"/>
    <w:rsid w:val="00BB1BD7"/>
    <w:rsid w:val="00BB364D"/>
    <w:rsid w:val="00BB37CA"/>
    <w:rsid w:val="00BC03B3"/>
    <w:rsid w:val="00BC08AE"/>
    <w:rsid w:val="00BC3E33"/>
    <w:rsid w:val="00BC5BBB"/>
    <w:rsid w:val="00BC630A"/>
    <w:rsid w:val="00BD1796"/>
    <w:rsid w:val="00BE35B3"/>
    <w:rsid w:val="00BF2067"/>
    <w:rsid w:val="00BF21C1"/>
    <w:rsid w:val="00BF2F77"/>
    <w:rsid w:val="00C00A7C"/>
    <w:rsid w:val="00C02179"/>
    <w:rsid w:val="00C04303"/>
    <w:rsid w:val="00C10296"/>
    <w:rsid w:val="00C11650"/>
    <w:rsid w:val="00C11FE8"/>
    <w:rsid w:val="00C144F9"/>
    <w:rsid w:val="00C16417"/>
    <w:rsid w:val="00C2334F"/>
    <w:rsid w:val="00C30D8D"/>
    <w:rsid w:val="00C31D25"/>
    <w:rsid w:val="00C324C1"/>
    <w:rsid w:val="00C40D0E"/>
    <w:rsid w:val="00C40FFC"/>
    <w:rsid w:val="00C411FF"/>
    <w:rsid w:val="00C4311C"/>
    <w:rsid w:val="00C46521"/>
    <w:rsid w:val="00C46D95"/>
    <w:rsid w:val="00C50C8D"/>
    <w:rsid w:val="00C54B7D"/>
    <w:rsid w:val="00C568E0"/>
    <w:rsid w:val="00C5734A"/>
    <w:rsid w:val="00C60DDC"/>
    <w:rsid w:val="00C62267"/>
    <w:rsid w:val="00C62F42"/>
    <w:rsid w:val="00C669AC"/>
    <w:rsid w:val="00C70825"/>
    <w:rsid w:val="00C710FA"/>
    <w:rsid w:val="00C73840"/>
    <w:rsid w:val="00C73FDB"/>
    <w:rsid w:val="00C74769"/>
    <w:rsid w:val="00C74A95"/>
    <w:rsid w:val="00C807EC"/>
    <w:rsid w:val="00C818B8"/>
    <w:rsid w:val="00C8435D"/>
    <w:rsid w:val="00C846BF"/>
    <w:rsid w:val="00C86155"/>
    <w:rsid w:val="00C91337"/>
    <w:rsid w:val="00CA09E3"/>
    <w:rsid w:val="00CA592F"/>
    <w:rsid w:val="00CA69D9"/>
    <w:rsid w:val="00CA6A05"/>
    <w:rsid w:val="00CB3290"/>
    <w:rsid w:val="00CB3CAC"/>
    <w:rsid w:val="00CB49F9"/>
    <w:rsid w:val="00CC4756"/>
    <w:rsid w:val="00CC4CFE"/>
    <w:rsid w:val="00CE0054"/>
    <w:rsid w:val="00CE502A"/>
    <w:rsid w:val="00CE749D"/>
    <w:rsid w:val="00CF2C73"/>
    <w:rsid w:val="00CF45BE"/>
    <w:rsid w:val="00D01EDC"/>
    <w:rsid w:val="00D06439"/>
    <w:rsid w:val="00D25E7D"/>
    <w:rsid w:val="00D27B59"/>
    <w:rsid w:val="00D31E48"/>
    <w:rsid w:val="00D324D0"/>
    <w:rsid w:val="00D34030"/>
    <w:rsid w:val="00D34767"/>
    <w:rsid w:val="00D34ABF"/>
    <w:rsid w:val="00D36ECA"/>
    <w:rsid w:val="00D45875"/>
    <w:rsid w:val="00D527BD"/>
    <w:rsid w:val="00D52988"/>
    <w:rsid w:val="00D55A24"/>
    <w:rsid w:val="00D55AC2"/>
    <w:rsid w:val="00D61396"/>
    <w:rsid w:val="00D616C9"/>
    <w:rsid w:val="00D671F3"/>
    <w:rsid w:val="00D742C1"/>
    <w:rsid w:val="00D765A9"/>
    <w:rsid w:val="00D92DA0"/>
    <w:rsid w:val="00DA18C2"/>
    <w:rsid w:val="00DA1960"/>
    <w:rsid w:val="00DA3CE0"/>
    <w:rsid w:val="00DA40B8"/>
    <w:rsid w:val="00DA4573"/>
    <w:rsid w:val="00DA47B9"/>
    <w:rsid w:val="00DA68A2"/>
    <w:rsid w:val="00DB41F0"/>
    <w:rsid w:val="00DB5FDA"/>
    <w:rsid w:val="00DB7CD3"/>
    <w:rsid w:val="00DC25F9"/>
    <w:rsid w:val="00DC6DDC"/>
    <w:rsid w:val="00DD08BA"/>
    <w:rsid w:val="00DD185F"/>
    <w:rsid w:val="00DD1B98"/>
    <w:rsid w:val="00DD1EF8"/>
    <w:rsid w:val="00DE04B2"/>
    <w:rsid w:val="00DE1A9B"/>
    <w:rsid w:val="00DE320C"/>
    <w:rsid w:val="00DF1334"/>
    <w:rsid w:val="00DF798E"/>
    <w:rsid w:val="00E02E9C"/>
    <w:rsid w:val="00E06042"/>
    <w:rsid w:val="00E1115C"/>
    <w:rsid w:val="00E16EB7"/>
    <w:rsid w:val="00E1749C"/>
    <w:rsid w:val="00E2098A"/>
    <w:rsid w:val="00E23749"/>
    <w:rsid w:val="00E2718A"/>
    <w:rsid w:val="00E2718E"/>
    <w:rsid w:val="00E30BEB"/>
    <w:rsid w:val="00E339F6"/>
    <w:rsid w:val="00E34AE9"/>
    <w:rsid w:val="00E35CEB"/>
    <w:rsid w:val="00E375D8"/>
    <w:rsid w:val="00E4230F"/>
    <w:rsid w:val="00E44D24"/>
    <w:rsid w:val="00E44EC2"/>
    <w:rsid w:val="00E45C12"/>
    <w:rsid w:val="00E45D51"/>
    <w:rsid w:val="00E46407"/>
    <w:rsid w:val="00E46EEE"/>
    <w:rsid w:val="00E52BDC"/>
    <w:rsid w:val="00E536F6"/>
    <w:rsid w:val="00E539EE"/>
    <w:rsid w:val="00E54AAD"/>
    <w:rsid w:val="00E5516A"/>
    <w:rsid w:val="00E5611A"/>
    <w:rsid w:val="00E6171C"/>
    <w:rsid w:val="00E6380A"/>
    <w:rsid w:val="00E653F0"/>
    <w:rsid w:val="00E66CFB"/>
    <w:rsid w:val="00E70446"/>
    <w:rsid w:val="00E73252"/>
    <w:rsid w:val="00E80505"/>
    <w:rsid w:val="00E81AFB"/>
    <w:rsid w:val="00E83B2E"/>
    <w:rsid w:val="00E86356"/>
    <w:rsid w:val="00E91C23"/>
    <w:rsid w:val="00E943BD"/>
    <w:rsid w:val="00EA5494"/>
    <w:rsid w:val="00EA6562"/>
    <w:rsid w:val="00EB10C7"/>
    <w:rsid w:val="00EB51EC"/>
    <w:rsid w:val="00EB6552"/>
    <w:rsid w:val="00EB6F59"/>
    <w:rsid w:val="00EC0F44"/>
    <w:rsid w:val="00EC1A6A"/>
    <w:rsid w:val="00EC4065"/>
    <w:rsid w:val="00EC6198"/>
    <w:rsid w:val="00EC6687"/>
    <w:rsid w:val="00ED19DA"/>
    <w:rsid w:val="00ED2EAA"/>
    <w:rsid w:val="00ED4C77"/>
    <w:rsid w:val="00ED5E50"/>
    <w:rsid w:val="00ED7039"/>
    <w:rsid w:val="00ED751C"/>
    <w:rsid w:val="00EE260E"/>
    <w:rsid w:val="00EE290F"/>
    <w:rsid w:val="00EE3338"/>
    <w:rsid w:val="00EF7E5E"/>
    <w:rsid w:val="00F0291F"/>
    <w:rsid w:val="00F0693A"/>
    <w:rsid w:val="00F1079B"/>
    <w:rsid w:val="00F124BE"/>
    <w:rsid w:val="00F139D7"/>
    <w:rsid w:val="00F17190"/>
    <w:rsid w:val="00F179F6"/>
    <w:rsid w:val="00F17A31"/>
    <w:rsid w:val="00F24ADC"/>
    <w:rsid w:val="00F31345"/>
    <w:rsid w:val="00F31FE7"/>
    <w:rsid w:val="00F320A0"/>
    <w:rsid w:val="00F34A0F"/>
    <w:rsid w:val="00F3710C"/>
    <w:rsid w:val="00F417AB"/>
    <w:rsid w:val="00F42263"/>
    <w:rsid w:val="00F47ED7"/>
    <w:rsid w:val="00F553E1"/>
    <w:rsid w:val="00F5575E"/>
    <w:rsid w:val="00F55CD8"/>
    <w:rsid w:val="00F56049"/>
    <w:rsid w:val="00F60323"/>
    <w:rsid w:val="00F63A32"/>
    <w:rsid w:val="00F64CC3"/>
    <w:rsid w:val="00F724A2"/>
    <w:rsid w:val="00F752AC"/>
    <w:rsid w:val="00F80386"/>
    <w:rsid w:val="00F8053D"/>
    <w:rsid w:val="00F81454"/>
    <w:rsid w:val="00F85320"/>
    <w:rsid w:val="00F8694D"/>
    <w:rsid w:val="00F9296E"/>
    <w:rsid w:val="00F95313"/>
    <w:rsid w:val="00FA09E3"/>
    <w:rsid w:val="00FA15D0"/>
    <w:rsid w:val="00FA7E22"/>
    <w:rsid w:val="00FB12BA"/>
    <w:rsid w:val="00FB3862"/>
    <w:rsid w:val="00FC0F11"/>
    <w:rsid w:val="00FC2D8E"/>
    <w:rsid w:val="00FC7983"/>
    <w:rsid w:val="00FC7ED9"/>
    <w:rsid w:val="00FD328E"/>
    <w:rsid w:val="00FD3DCD"/>
    <w:rsid w:val="00FD5ACD"/>
    <w:rsid w:val="00FD6651"/>
    <w:rsid w:val="00FE0D0A"/>
    <w:rsid w:val="00FE49DA"/>
    <w:rsid w:val="00FE59A0"/>
    <w:rsid w:val="00FE6D96"/>
    <w:rsid w:val="00FF493D"/>
    <w:rsid w:val="00FF4AD4"/>
    <w:rsid w:val="269E9F40"/>
    <w:rsid w:val="28834E35"/>
    <w:rsid w:val="37A70F97"/>
    <w:rsid w:val="440714BA"/>
    <w:rsid w:val="5117A13C"/>
    <w:rsid w:val="60B615EB"/>
    <w:rsid w:val="723EEEC8"/>
    <w:rsid w:val="7F3AA6A2"/>
    <w:rsid w:val="7FADB9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05FA5"/>
  <w15:docId w15:val="{F9505A9D-9B8A-4D55-96DA-47FEFE6CC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3710C"/>
    <w:rPr>
      <w:rFonts w:ascii="Arial" w:eastAsia="Arial" w:hAnsi="Arial" w:cs="Arial"/>
    </w:rPr>
  </w:style>
  <w:style w:type="paragraph" w:styleId="Heading1">
    <w:name w:val="heading 1"/>
    <w:basedOn w:val="Normal"/>
    <w:uiPriority w:val="1"/>
    <w:qFormat/>
    <w:pPr>
      <w:ind w:left="706"/>
      <w:outlineLvl w:val="0"/>
    </w:pPr>
    <w:rPr>
      <w:b/>
      <w:bCs/>
    </w:rPr>
  </w:style>
  <w:style w:type="paragraph" w:styleId="Heading3">
    <w:name w:val="heading 3"/>
    <w:basedOn w:val="Normal"/>
    <w:next w:val="Normal"/>
    <w:link w:val="Heading3Char"/>
    <w:uiPriority w:val="9"/>
    <w:semiHidden/>
    <w:unhideWhenUsed/>
    <w:qFormat/>
    <w:rsid w:val="00111C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706" w:hanging="424"/>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895122"/>
    <w:rPr>
      <w:rFonts w:ascii="Tahoma" w:hAnsi="Tahoma" w:cs="Tahoma"/>
      <w:sz w:val="16"/>
      <w:szCs w:val="16"/>
    </w:rPr>
  </w:style>
  <w:style w:type="character" w:customStyle="1" w:styleId="BalloonTextChar">
    <w:name w:val="Balloon Text Char"/>
    <w:basedOn w:val="DefaultParagraphFont"/>
    <w:link w:val="BalloonText"/>
    <w:uiPriority w:val="99"/>
    <w:semiHidden/>
    <w:rsid w:val="00895122"/>
    <w:rPr>
      <w:rFonts w:ascii="Tahoma" w:eastAsia="Arial" w:hAnsi="Tahoma" w:cs="Tahoma"/>
      <w:sz w:val="16"/>
      <w:szCs w:val="16"/>
    </w:rPr>
  </w:style>
  <w:style w:type="table" w:styleId="TableGrid">
    <w:name w:val="Table Grid"/>
    <w:basedOn w:val="TableNormal"/>
    <w:uiPriority w:val="59"/>
    <w:rsid w:val="00895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6EE9"/>
    <w:pPr>
      <w:tabs>
        <w:tab w:val="center" w:pos="4513"/>
        <w:tab w:val="right" w:pos="9026"/>
      </w:tabs>
    </w:pPr>
  </w:style>
  <w:style w:type="character" w:customStyle="1" w:styleId="HeaderChar">
    <w:name w:val="Header Char"/>
    <w:basedOn w:val="DefaultParagraphFont"/>
    <w:link w:val="Header"/>
    <w:uiPriority w:val="99"/>
    <w:rsid w:val="00716EE9"/>
    <w:rPr>
      <w:rFonts w:ascii="Arial" w:eastAsia="Arial" w:hAnsi="Arial" w:cs="Arial"/>
    </w:rPr>
  </w:style>
  <w:style w:type="paragraph" w:styleId="Footer">
    <w:name w:val="footer"/>
    <w:basedOn w:val="Normal"/>
    <w:link w:val="FooterChar"/>
    <w:uiPriority w:val="99"/>
    <w:unhideWhenUsed/>
    <w:rsid w:val="00716EE9"/>
    <w:pPr>
      <w:tabs>
        <w:tab w:val="center" w:pos="4513"/>
        <w:tab w:val="right" w:pos="9026"/>
      </w:tabs>
    </w:pPr>
  </w:style>
  <w:style w:type="character" w:customStyle="1" w:styleId="FooterChar">
    <w:name w:val="Footer Char"/>
    <w:basedOn w:val="DefaultParagraphFont"/>
    <w:link w:val="Footer"/>
    <w:uiPriority w:val="99"/>
    <w:rsid w:val="00716EE9"/>
    <w:rPr>
      <w:rFonts w:ascii="Arial" w:eastAsia="Arial" w:hAnsi="Arial" w:cs="Arial"/>
    </w:rPr>
  </w:style>
  <w:style w:type="paragraph" w:styleId="NormalWeb">
    <w:name w:val="Normal (Web)"/>
    <w:basedOn w:val="Normal"/>
    <w:uiPriority w:val="99"/>
    <w:semiHidden/>
    <w:unhideWhenUsed/>
    <w:rsid w:val="009E66B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111C95"/>
    <w:rPr>
      <w:rFonts w:asciiTheme="majorHAnsi" w:eastAsiaTheme="majorEastAsia" w:hAnsiTheme="majorHAnsi" w:cstheme="majorBidi"/>
      <w:b/>
      <w:bCs/>
      <w:color w:val="4F81BD" w:themeColor="accent1"/>
    </w:rPr>
  </w:style>
  <w:style w:type="paragraph" w:styleId="BodyTextIndent2">
    <w:name w:val="Body Text Indent 2"/>
    <w:basedOn w:val="Normal"/>
    <w:link w:val="BodyTextIndent2Char"/>
    <w:uiPriority w:val="99"/>
    <w:semiHidden/>
    <w:unhideWhenUsed/>
    <w:rsid w:val="00111C95"/>
    <w:pPr>
      <w:spacing w:after="120" w:line="480" w:lineRule="auto"/>
      <w:ind w:left="283"/>
    </w:pPr>
  </w:style>
  <w:style w:type="character" w:customStyle="1" w:styleId="BodyTextIndent2Char">
    <w:name w:val="Body Text Indent 2 Char"/>
    <w:basedOn w:val="DefaultParagraphFont"/>
    <w:link w:val="BodyTextIndent2"/>
    <w:uiPriority w:val="99"/>
    <w:semiHidden/>
    <w:rsid w:val="00111C95"/>
    <w:rPr>
      <w:rFonts w:ascii="Arial" w:eastAsia="Arial" w:hAnsi="Arial" w:cs="Arial"/>
    </w:rPr>
  </w:style>
  <w:style w:type="paragraph" w:styleId="BodyTextIndent">
    <w:name w:val="Body Text Indent"/>
    <w:basedOn w:val="Normal"/>
    <w:link w:val="BodyTextIndentChar"/>
    <w:uiPriority w:val="99"/>
    <w:semiHidden/>
    <w:unhideWhenUsed/>
    <w:rsid w:val="00111C95"/>
    <w:pPr>
      <w:spacing w:after="120"/>
      <w:ind w:left="283"/>
    </w:pPr>
  </w:style>
  <w:style w:type="character" w:customStyle="1" w:styleId="BodyTextIndentChar">
    <w:name w:val="Body Text Indent Char"/>
    <w:basedOn w:val="DefaultParagraphFont"/>
    <w:link w:val="BodyTextIndent"/>
    <w:uiPriority w:val="99"/>
    <w:semiHidden/>
    <w:rsid w:val="00111C95"/>
    <w:rPr>
      <w:rFonts w:ascii="Arial" w:eastAsia="Arial" w:hAnsi="Arial" w:cs="Arial"/>
    </w:rPr>
  </w:style>
  <w:style w:type="paragraph" w:styleId="BodyTextIndent3">
    <w:name w:val="Body Text Indent 3"/>
    <w:basedOn w:val="Normal"/>
    <w:link w:val="BodyTextIndent3Char"/>
    <w:uiPriority w:val="99"/>
    <w:semiHidden/>
    <w:unhideWhenUsed/>
    <w:rsid w:val="00111C9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C95"/>
    <w:rPr>
      <w:rFonts w:ascii="Arial" w:eastAsia="Arial" w:hAnsi="Arial" w:cs="Arial"/>
      <w:sz w:val="16"/>
      <w:szCs w:val="16"/>
    </w:rPr>
  </w:style>
  <w:style w:type="paragraph" w:styleId="Title">
    <w:name w:val="Title"/>
    <w:basedOn w:val="Normal"/>
    <w:link w:val="TitleChar"/>
    <w:qFormat/>
    <w:rsid w:val="00111C95"/>
    <w:pPr>
      <w:widowControl/>
      <w:autoSpaceDE/>
      <w:autoSpaceDN/>
      <w:jc w:val="center"/>
    </w:pPr>
    <w:rPr>
      <w:rFonts w:eastAsia="Times New Roman" w:cs="Times New Roman"/>
      <w:b/>
      <w:sz w:val="24"/>
      <w:szCs w:val="20"/>
      <w:u w:val="single"/>
      <w:lang w:val="x-none"/>
    </w:rPr>
  </w:style>
  <w:style w:type="character" w:customStyle="1" w:styleId="TitleChar">
    <w:name w:val="Title Char"/>
    <w:basedOn w:val="DefaultParagraphFont"/>
    <w:link w:val="Title"/>
    <w:rsid w:val="00111C95"/>
    <w:rPr>
      <w:rFonts w:ascii="Arial" w:eastAsia="Times New Roman" w:hAnsi="Arial" w:cs="Times New Roman"/>
      <w:b/>
      <w:sz w:val="24"/>
      <w:szCs w:val="20"/>
      <w:u w:val="single"/>
      <w:lang w:val="x-none"/>
    </w:rPr>
  </w:style>
  <w:style w:type="paragraph" w:customStyle="1" w:styleId="Default">
    <w:name w:val="Default"/>
    <w:rsid w:val="00595594"/>
    <w:pPr>
      <w:widowControl/>
      <w:adjustRightInd w:val="0"/>
    </w:pPr>
    <w:rPr>
      <w:rFonts w:ascii="Arial" w:hAnsi="Arial" w:cs="Arial"/>
      <w:color w:val="000000"/>
      <w:sz w:val="24"/>
      <w:szCs w:val="24"/>
      <w:lang w:val="en-GB"/>
    </w:rPr>
  </w:style>
  <w:style w:type="paragraph" w:customStyle="1" w:styleId="paragraph">
    <w:name w:val="paragraph"/>
    <w:basedOn w:val="Normal"/>
    <w:rsid w:val="000F7B2E"/>
    <w:pPr>
      <w:widowControl/>
      <w:autoSpaceDE/>
      <w:autoSpaceDN/>
    </w:pPr>
    <w:rPr>
      <w:rFonts w:ascii="Times New Roman" w:eastAsia="Times New Roman" w:hAnsi="Times New Roman" w:cs="Times New Roman"/>
      <w:sz w:val="24"/>
      <w:szCs w:val="24"/>
      <w:lang w:val="en-GB" w:eastAsia="en-GB"/>
    </w:rPr>
  </w:style>
  <w:style w:type="character" w:customStyle="1" w:styleId="contextualspellingandgrammarerror">
    <w:name w:val="contextualspellingandgrammarerror"/>
    <w:basedOn w:val="DefaultParagraphFont"/>
    <w:rsid w:val="000F7B2E"/>
  </w:style>
  <w:style w:type="character" w:customStyle="1" w:styleId="normaltextrun1">
    <w:name w:val="normaltextrun1"/>
    <w:basedOn w:val="DefaultParagraphFont"/>
    <w:rsid w:val="000F7B2E"/>
  </w:style>
  <w:style w:type="character" w:customStyle="1" w:styleId="eop">
    <w:name w:val="eop"/>
    <w:basedOn w:val="DefaultParagraphFont"/>
    <w:rsid w:val="000F7B2E"/>
  </w:style>
  <w:style w:type="paragraph" w:customStyle="1" w:styleId="TxBrp12">
    <w:name w:val="TxBr_p12"/>
    <w:basedOn w:val="Normal"/>
    <w:rsid w:val="00653B58"/>
    <w:pPr>
      <w:adjustRightInd w:val="0"/>
      <w:spacing w:line="266" w:lineRule="atLeast"/>
      <w:ind w:left="1394"/>
    </w:pPr>
    <w:rPr>
      <w:rFonts w:ascii="Times New Roman" w:eastAsia="Times New Roman" w:hAnsi="Times New Roman" w:cs="Times New Roman"/>
      <w:sz w:val="20"/>
      <w:szCs w:val="24"/>
    </w:rPr>
  </w:style>
  <w:style w:type="paragraph" w:customStyle="1" w:styleId="TxBrp13">
    <w:name w:val="TxBr_p13"/>
    <w:basedOn w:val="Normal"/>
    <w:rsid w:val="00653B58"/>
    <w:pPr>
      <w:tabs>
        <w:tab w:val="left" w:pos="555"/>
      </w:tabs>
      <w:adjustRightInd w:val="0"/>
      <w:spacing w:line="240" w:lineRule="atLeast"/>
      <w:ind w:left="1184" w:hanging="555"/>
    </w:pPr>
    <w:rPr>
      <w:rFonts w:ascii="Times New Roman" w:eastAsia="Times New Roman" w:hAnsi="Times New Roman" w:cs="Times New Roman"/>
      <w:sz w:val="20"/>
      <w:szCs w:val="24"/>
    </w:rPr>
  </w:style>
  <w:style w:type="paragraph" w:customStyle="1" w:styleId="TxBrp7">
    <w:name w:val="TxBr_p7"/>
    <w:basedOn w:val="Normal"/>
    <w:rsid w:val="00653B58"/>
    <w:pPr>
      <w:adjustRightInd w:val="0"/>
      <w:spacing w:line="538" w:lineRule="atLeast"/>
      <w:ind w:left="1162"/>
    </w:pPr>
    <w:rPr>
      <w:rFonts w:ascii="Times New Roman" w:eastAsia="Times New Roman" w:hAnsi="Times New Roman" w:cs="Times New Roman"/>
      <w:sz w:val="20"/>
      <w:szCs w:val="24"/>
    </w:rPr>
  </w:style>
  <w:style w:type="paragraph" w:customStyle="1" w:styleId="TxBrp1">
    <w:name w:val="TxBr_p1"/>
    <w:basedOn w:val="Normal"/>
    <w:rsid w:val="00653B58"/>
    <w:pPr>
      <w:tabs>
        <w:tab w:val="left" w:pos="702"/>
      </w:tabs>
      <w:adjustRightInd w:val="0"/>
      <w:spacing w:line="272" w:lineRule="atLeast"/>
      <w:ind w:left="1020" w:hanging="702"/>
      <w:jc w:val="both"/>
    </w:pPr>
    <w:rPr>
      <w:rFonts w:ascii="Times New Roman" w:eastAsia="Times New Roman" w:hAnsi="Times New Roman" w:cs="Times New Roman"/>
      <w:sz w:val="20"/>
      <w:szCs w:val="24"/>
    </w:rPr>
  </w:style>
  <w:style w:type="paragraph" w:customStyle="1" w:styleId="TxBrp11">
    <w:name w:val="TxBr_p11"/>
    <w:basedOn w:val="Normal"/>
    <w:rsid w:val="00653B58"/>
    <w:pPr>
      <w:tabs>
        <w:tab w:val="left" w:pos="1388"/>
      </w:tabs>
      <w:adjustRightInd w:val="0"/>
      <w:spacing w:line="266" w:lineRule="atLeast"/>
      <w:ind w:left="1389" w:hanging="766"/>
    </w:pPr>
    <w:rPr>
      <w:rFonts w:ascii="Times New Roman" w:eastAsia="Times New Roman" w:hAnsi="Times New Roman" w:cs="Times New Roman"/>
      <w:sz w:val="20"/>
      <w:szCs w:val="24"/>
    </w:rPr>
  </w:style>
  <w:style w:type="paragraph" w:customStyle="1" w:styleId="TxBrp21">
    <w:name w:val="TxBr_p21"/>
    <w:basedOn w:val="Normal"/>
    <w:rsid w:val="00653B58"/>
    <w:pPr>
      <w:adjustRightInd w:val="0"/>
      <w:spacing w:line="402" w:lineRule="atLeast"/>
    </w:pPr>
    <w:rPr>
      <w:rFonts w:ascii="Times New Roman" w:eastAsia="Times New Roman" w:hAnsi="Times New Roman" w:cs="Times New Roman"/>
      <w:sz w:val="20"/>
      <w:szCs w:val="24"/>
    </w:rPr>
  </w:style>
  <w:style w:type="paragraph" w:customStyle="1" w:styleId="TxBrp39">
    <w:name w:val="TxBr_p39"/>
    <w:basedOn w:val="Normal"/>
    <w:rsid w:val="00653B58"/>
    <w:pPr>
      <w:tabs>
        <w:tab w:val="left" w:pos="1371"/>
        <w:tab w:val="left" w:pos="1927"/>
      </w:tabs>
      <w:adjustRightInd w:val="0"/>
      <w:spacing w:line="266" w:lineRule="atLeast"/>
      <w:ind w:left="1928" w:hanging="556"/>
    </w:pPr>
    <w:rPr>
      <w:rFonts w:ascii="Times New Roman" w:eastAsia="Times New Roman" w:hAnsi="Times New Roman" w:cs="Times New Roman"/>
      <w:sz w:val="20"/>
      <w:szCs w:val="24"/>
    </w:rPr>
  </w:style>
  <w:style w:type="paragraph" w:customStyle="1" w:styleId="TxBrp40">
    <w:name w:val="TxBr_p40"/>
    <w:basedOn w:val="Normal"/>
    <w:rsid w:val="00653B58"/>
    <w:pPr>
      <w:tabs>
        <w:tab w:val="left" w:pos="1371"/>
        <w:tab w:val="left" w:pos="1927"/>
      </w:tabs>
      <w:adjustRightInd w:val="0"/>
      <w:spacing w:line="402" w:lineRule="atLeast"/>
      <w:ind w:left="1928" w:hanging="556"/>
    </w:pPr>
    <w:rPr>
      <w:rFonts w:ascii="Times New Roman" w:eastAsia="Times New Roman" w:hAnsi="Times New Roman" w:cs="Times New Roman"/>
      <w:sz w:val="20"/>
      <w:szCs w:val="24"/>
    </w:rPr>
  </w:style>
  <w:style w:type="paragraph" w:customStyle="1" w:styleId="TxBrp41">
    <w:name w:val="TxBr_p41"/>
    <w:basedOn w:val="Normal"/>
    <w:rsid w:val="00653B58"/>
    <w:pPr>
      <w:tabs>
        <w:tab w:val="left" w:pos="544"/>
        <w:tab w:val="left" w:pos="1371"/>
      </w:tabs>
      <w:adjustRightInd w:val="0"/>
      <w:spacing w:line="402" w:lineRule="atLeast"/>
      <w:ind w:left="1372" w:hanging="827"/>
    </w:pPr>
    <w:rPr>
      <w:rFonts w:ascii="Times New Roman" w:eastAsia="Times New Roman" w:hAnsi="Times New Roman" w:cs="Times New Roman"/>
      <w:sz w:val="20"/>
      <w:szCs w:val="24"/>
    </w:rPr>
  </w:style>
  <w:style w:type="paragraph" w:customStyle="1" w:styleId="TxBrp42">
    <w:name w:val="TxBr_p42"/>
    <w:basedOn w:val="Normal"/>
    <w:rsid w:val="00653B58"/>
    <w:pPr>
      <w:tabs>
        <w:tab w:val="left" w:pos="1388"/>
      </w:tabs>
      <w:adjustRightInd w:val="0"/>
      <w:spacing w:line="240" w:lineRule="atLeast"/>
      <w:ind w:left="243"/>
    </w:pPr>
    <w:rPr>
      <w:rFonts w:ascii="Times New Roman" w:eastAsia="Times New Roman" w:hAnsi="Times New Roman" w:cs="Times New Roman"/>
      <w:sz w:val="20"/>
      <w:szCs w:val="24"/>
    </w:rPr>
  </w:style>
  <w:style w:type="paragraph" w:customStyle="1" w:styleId="TxBrp45">
    <w:name w:val="TxBr_p45"/>
    <w:basedOn w:val="Normal"/>
    <w:rsid w:val="00653B58"/>
    <w:pPr>
      <w:tabs>
        <w:tab w:val="left" w:pos="1371"/>
      </w:tabs>
      <w:adjustRightInd w:val="0"/>
      <w:spacing w:line="266" w:lineRule="atLeast"/>
      <w:ind w:left="260"/>
    </w:pPr>
    <w:rPr>
      <w:rFonts w:ascii="Times New Roman" w:eastAsia="Times New Roman" w:hAnsi="Times New Roman" w:cs="Times New Roman"/>
      <w:sz w:val="20"/>
      <w:szCs w:val="24"/>
    </w:rPr>
  </w:style>
  <w:style w:type="paragraph" w:customStyle="1" w:styleId="TxBrc34">
    <w:name w:val="TxBr_c34"/>
    <w:basedOn w:val="Normal"/>
    <w:rsid w:val="00653B58"/>
    <w:pPr>
      <w:adjustRightInd w:val="0"/>
      <w:spacing w:line="240" w:lineRule="atLeast"/>
      <w:jc w:val="center"/>
    </w:pPr>
    <w:rPr>
      <w:rFonts w:ascii="Times New Roman" w:eastAsia="Times New Roman" w:hAnsi="Times New Roman" w:cs="Times New Roman"/>
      <w:sz w:val="20"/>
      <w:szCs w:val="24"/>
    </w:rPr>
  </w:style>
  <w:style w:type="character" w:customStyle="1" w:styleId="normaltextrun">
    <w:name w:val="normaltextrun"/>
    <w:basedOn w:val="DefaultParagraphFont"/>
    <w:rsid w:val="00F724A2"/>
  </w:style>
  <w:style w:type="character" w:customStyle="1" w:styleId="BodyTextChar">
    <w:name w:val="Body Text Char"/>
    <w:basedOn w:val="DefaultParagraphFont"/>
    <w:link w:val="BodyText"/>
    <w:uiPriority w:val="1"/>
    <w:rsid w:val="00B70B1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4012">
      <w:bodyDiv w:val="1"/>
      <w:marLeft w:val="0"/>
      <w:marRight w:val="0"/>
      <w:marTop w:val="0"/>
      <w:marBottom w:val="0"/>
      <w:divBdr>
        <w:top w:val="none" w:sz="0" w:space="0" w:color="auto"/>
        <w:left w:val="none" w:sz="0" w:space="0" w:color="auto"/>
        <w:bottom w:val="none" w:sz="0" w:space="0" w:color="auto"/>
        <w:right w:val="none" w:sz="0" w:space="0" w:color="auto"/>
      </w:divBdr>
    </w:div>
    <w:div w:id="756096770">
      <w:bodyDiv w:val="1"/>
      <w:marLeft w:val="0"/>
      <w:marRight w:val="0"/>
      <w:marTop w:val="0"/>
      <w:marBottom w:val="0"/>
      <w:divBdr>
        <w:top w:val="none" w:sz="0" w:space="0" w:color="auto"/>
        <w:left w:val="none" w:sz="0" w:space="0" w:color="auto"/>
        <w:bottom w:val="none" w:sz="0" w:space="0" w:color="auto"/>
        <w:right w:val="none" w:sz="0" w:space="0" w:color="auto"/>
      </w:divBdr>
    </w:div>
    <w:div w:id="980503529">
      <w:bodyDiv w:val="1"/>
      <w:marLeft w:val="0"/>
      <w:marRight w:val="0"/>
      <w:marTop w:val="0"/>
      <w:marBottom w:val="0"/>
      <w:divBdr>
        <w:top w:val="none" w:sz="0" w:space="0" w:color="auto"/>
        <w:left w:val="none" w:sz="0" w:space="0" w:color="auto"/>
        <w:bottom w:val="none" w:sz="0" w:space="0" w:color="auto"/>
        <w:right w:val="none" w:sz="0" w:space="0" w:color="auto"/>
      </w:divBdr>
    </w:div>
    <w:div w:id="1246377749">
      <w:bodyDiv w:val="1"/>
      <w:marLeft w:val="0"/>
      <w:marRight w:val="0"/>
      <w:marTop w:val="0"/>
      <w:marBottom w:val="0"/>
      <w:divBdr>
        <w:top w:val="none" w:sz="0" w:space="0" w:color="auto"/>
        <w:left w:val="none" w:sz="0" w:space="0" w:color="auto"/>
        <w:bottom w:val="none" w:sz="0" w:space="0" w:color="auto"/>
        <w:right w:val="none" w:sz="0" w:space="0" w:color="auto"/>
      </w:divBdr>
    </w:div>
    <w:div w:id="1512794698">
      <w:bodyDiv w:val="1"/>
      <w:marLeft w:val="0"/>
      <w:marRight w:val="0"/>
      <w:marTop w:val="0"/>
      <w:marBottom w:val="0"/>
      <w:divBdr>
        <w:top w:val="none" w:sz="0" w:space="0" w:color="auto"/>
        <w:left w:val="none" w:sz="0" w:space="0" w:color="auto"/>
        <w:bottom w:val="none" w:sz="0" w:space="0" w:color="auto"/>
        <w:right w:val="none" w:sz="0" w:space="0" w:color="auto"/>
      </w:divBdr>
    </w:div>
    <w:div w:id="1558007607">
      <w:bodyDiv w:val="1"/>
      <w:marLeft w:val="0"/>
      <w:marRight w:val="0"/>
      <w:marTop w:val="0"/>
      <w:marBottom w:val="0"/>
      <w:divBdr>
        <w:top w:val="none" w:sz="0" w:space="0" w:color="auto"/>
        <w:left w:val="none" w:sz="0" w:space="0" w:color="auto"/>
        <w:bottom w:val="none" w:sz="0" w:space="0" w:color="auto"/>
        <w:right w:val="none" w:sz="0" w:space="0" w:color="auto"/>
      </w:divBdr>
      <w:divsChild>
        <w:div w:id="1856377">
          <w:marLeft w:val="0"/>
          <w:marRight w:val="0"/>
          <w:marTop w:val="0"/>
          <w:marBottom w:val="0"/>
          <w:divBdr>
            <w:top w:val="none" w:sz="0" w:space="0" w:color="auto"/>
            <w:left w:val="none" w:sz="0" w:space="0" w:color="auto"/>
            <w:bottom w:val="none" w:sz="0" w:space="0" w:color="auto"/>
            <w:right w:val="none" w:sz="0" w:space="0" w:color="auto"/>
          </w:divBdr>
          <w:divsChild>
            <w:div w:id="728922994">
              <w:marLeft w:val="0"/>
              <w:marRight w:val="0"/>
              <w:marTop w:val="0"/>
              <w:marBottom w:val="0"/>
              <w:divBdr>
                <w:top w:val="none" w:sz="0" w:space="0" w:color="auto"/>
                <w:left w:val="none" w:sz="0" w:space="0" w:color="auto"/>
                <w:bottom w:val="none" w:sz="0" w:space="0" w:color="auto"/>
                <w:right w:val="none" w:sz="0" w:space="0" w:color="auto"/>
              </w:divBdr>
              <w:divsChild>
                <w:div w:id="101658528">
                  <w:marLeft w:val="0"/>
                  <w:marRight w:val="0"/>
                  <w:marTop w:val="0"/>
                  <w:marBottom w:val="0"/>
                  <w:divBdr>
                    <w:top w:val="none" w:sz="0" w:space="0" w:color="auto"/>
                    <w:left w:val="none" w:sz="0" w:space="0" w:color="auto"/>
                    <w:bottom w:val="none" w:sz="0" w:space="0" w:color="auto"/>
                    <w:right w:val="none" w:sz="0" w:space="0" w:color="auto"/>
                  </w:divBdr>
                  <w:divsChild>
                    <w:div w:id="61762668">
                      <w:marLeft w:val="0"/>
                      <w:marRight w:val="0"/>
                      <w:marTop w:val="0"/>
                      <w:marBottom w:val="0"/>
                      <w:divBdr>
                        <w:top w:val="none" w:sz="0" w:space="0" w:color="auto"/>
                        <w:left w:val="none" w:sz="0" w:space="0" w:color="auto"/>
                        <w:bottom w:val="none" w:sz="0" w:space="0" w:color="auto"/>
                        <w:right w:val="none" w:sz="0" w:space="0" w:color="auto"/>
                      </w:divBdr>
                      <w:divsChild>
                        <w:div w:id="1148933459">
                          <w:marLeft w:val="0"/>
                          <w:marRight w:val="0"/>
                          <w:marTop w:val="0"/>
                          <w:marBottom w:val="0"/>
                          <w:divBdr>
                            <w:top w:val="none" w:sz="0" w:space="0" w:color="auto"/>
                            <w:left w:val="none" w:sz="0" w:space="0" w:color="auto"/>
                            <w:bottom w:val="none" w:sz="0" w:space="0" w:color="auto"/>
                            <w:right w:val="none" w:sz="0" w:space="0" w:color="auto"/>
                          </w:divBdr>
                          <w:divsChild>
                            <w:div w:id="1035890070">
                              <w:marLeft w:val="0"/>
                              <w:marRight w:val="0"/>
                              <w:marTop w:val="0"/>
                              <w:marBottom w:val="0"/>
                              <w:divBdr>
                                <w:top w:val="none" w:sz="0" w:space="0" w:color="auto"/>
                                <w:left w:val="none" w:sz="0" w:space="0" w:color="auto"/>
                                <w:bottom w:val="none" w:sz="0" w:space="0" w:color="auto"/>
                                <w:right w:val="none" w:sz="0" w:space="0" w:color="auto"/>
                              </w:divBdr>
                              <w:divsChild>
                                <w:div w:id="1920216519">
                                  <w:marLeft w:val="0"/>
                                  <w:marRight w:val="0"/>
                                  <w:marTop w:val="0"/>
                                  <w:marBottom w:val="0"/>
                                  <w:divBdr>
                                    <w:top w:val="none" w:sz="0" w:space="0" w:color="auto"/>
                                    <w:left w:val="none" w:sz="0" w:space="0" w:color="auto"/>
                                    <w:bottom w:val="none" w:sz="0" w:space="0" w:color="auto"/>
                                    <w:right w:val="none" w:sz="0" w:space="0" w:color="auto"/>
                                  </w:divBdr>
                                  <w:divsChild>
                                    <w:div w:id="619915687">
                                      <w:marLeft w:val="0"/>
                                      <w:marRight w:val="0"/>
                                      <w:marTop w:val="0"/>
                                      <w:marBottom w:val="0"/>
                                      <w:divBdr>
                                        <w:top w:val="none" w:sz="0" w:space="0" w:color="auto"/>
                                        <w:left w:val="none" w:sz="0" w:space="0" w:color="auto"/>
                                        <w:bottom w:val="none" w:sz="0" w:space="0" w:color="auto"/>
                                        <w:right w:val="none" w:sz="0" w:space="0" w:color="auto"/>
                                      </w:divBdr>
                                      <w:divsChild>
                                        <w:div w:id="1624846700">
                                          <w:marLeft w:val="0"/>
                                          <w:marRight w:val="0"/>
                                          <w:marTop w:val="0"/>
                                          <w:marBottom w:val="0"/>
                                          <w:divBdr>
                                            <w:top w:val="none" w:sz="0" w:space="0" w:color="auto"/>
                                            <w:left w:val="none" w:sz="0" w:space="0" w:color="auto"/>
                                            <w:bottom w:val="none" w:sz="0" w:space="0" w:color="auto"/>
                                            <w:right w:val="none" w:sz="0" w:space="0" w:color="auto"/>
                                          </w:divBdr>
                                          <w:divsChild>
                                            <w:div w:id="1655716423">
                                              <w:marLeft w:val="0"/>
                                              <w:marRight w:val="0"/>
                                              <w:marTop w:val="0"/>
                                              <w:marBottom w:val="0"/>
                                              <w:divBdr>
                                                <w:top w:val="none" w:sz="0" w:space="0" w:color="auto"/>
                                                <w:left w:val="none" w:sz="0" w:space="0" w:color="auto"/>
                                                <w:bottom w:val="none" w:sz="0" w:space="0" w:color="auto"/>
                                                <w:right w:val="none" w:sz="0" w:space="0" w:color="auto"/>
                                              </w:divBdr>
                                              <w:divsChild>
                                                <w:div w:id="81226385">
                                                  <w:marLeft w:val="0"/>
                                                  <w:marRight w:val="0"/>
                                                  <w:marTop w:val="0"/>
                                                  <w:marBottom w:val="0"/>
                                                  <w:divBdr>
                                                    <w:top w:val="none" w:sz="0" w:space="0" w:color="auto"/>
                                                    <w:left w:val="none" w:sz="0" w:space="0" w:color="auto"/>
                                                    <w:bottom w:val="none" w:sz="0" w:space="0" w:color="auto"/>
                                                    <w:right w:val="none" w:sz="0" w:space="0" w:color="auto"/>
                                                  </w:divBdr>
                                                  <w:divsChild>
                                                    <w:div w:id="462574921">
                                                      <w:marLeft w:val="0"/>
                                                      <w:marRight w:val="0"/>
                                                      <w:marTop w:val="0"/>
                                                      <w:marBottom w:val="0"/>
                                                      <w:divBdr>
                                                        <w:top w:val="single" w:sz="6" w:space="0" w:color="ABABAB"/>
                                                        <w:left w:val="single" w:sz="6" w:space="0" w:color="ABABAB"/>
                                                        <w:bottom w:val="none" w:sz="0" w:space="0" w:color="auto"/>
                                                        <w:right w:val="single" w:sz="6" w:space="0" w:color="ABABAB"/>
                                                      </w:divBdr>
                                                      <w:divsChild>
                                                        <w:div w:id="852575171">
                                                          <w:marLeft w:val="0"/>
                                                          <w:marRight w:val="0"/>
                                                          <w:marTop w:val="0"/>
                                                          <w:marBottom w:val="0"/>
                                                          <w:divBdr>
                                                            <w:top w:val="none" w:sz="0" w:space="0" w:color="auto"/>
                                                            <w:left w:val="none" w:sz="0" w:space="0" w:color="auto"/>
                                                            <w:bottom w:val="none" w:sz="0" w:space="0" w:color="auto"/>
                                                            <w:right w:val="none" w:sz="0" w:space="0" w:color="auto"/>
                                                          </w:divBdr>
                                                          <w:divsChild>
                                                            <w:div w:id="1548371280">
                                                              <w:marLeft w:val="0"/>
                                                              <w:marRight w:val="0"/>
                                                              <w:marTop w:val="0"/>
                                                              <w:marBottom w:val="0"/>
                                                              <w:divBdr>
                                                                <w:top w:val="none" w:sz="0" w:space="0" w:color="auto"/>
                                                                <w:left w:val="none" w:sz="0" w:space="0" w:color="auto"/>
                                                                <w:bottom w:val="none" w:sz="0" w:space="0" w:color="auto"/>
                                                                <w:right w:val="none" w:sz="0" w:space="0" w:color="auto"/>
                                                              </w:divBdr>
                                                              <w:divsChild>
                                                                <w:div w:id="1769697377">
                                                                  <w:marLeft w:val="0"/>
                                                                  <w:marRight w:val="0"/>
                                                                  <w:marTop w:val="0"/>
                                                                  <w:marBottom w:val="0"/>
                                                                  <w:divBdr>
                                                                    <w:top w:val="none" w:sz="0" w:space="0" w:color="auto"/>
                                                                    <w:left w:val="none" w:sz="0" w:space="0" w:color="auto"/>
                                                                    <w:bottom w:val="none" w:sz="0" w:space="0" w:color="auto"/>
                                                                    <w:right w:val="none" w:sz="0" w:space="0" w:color="auto"/>
                                                                  </w:divBdr>
                                                                  <w:divsChild>
                                                                    <w:div w:id="1791320357">
                                                                      <w:marLeft w:val="0"/>
                                                                      <w:marRight w:val="0"/>
                                                                      <w:marTop w:val="0"/>
                                                                      <w:marBottom w:val="0"/>
                                                                      <w:divBdr>
                                                                        <w:top w:val="none" w:sz="0" w:space="0" w:color="auto"/>
                                                                        <w:left w:val="none" w:sz="0" w:space="0" w:color="auto"/>
                                                                        <w:bottom w:val="none" w:sz="0" w:space="0" w:color="auto"/>
                                                                        <w:right w:val="none" w:sz="0" w:space="0" w:color="auto"/>
                                                                      </w:divBdr>
                                                                      <w:divsChild>
                                                                        <w:div w:id="735322811">
                                                                          <w:marLeft w:val="-75"/>
                                                                          <w:marRight w:val="0"/>
                                                                          <w:marTop w:val="30"/>
                                                                          <w:marBottom w:val="30"/>
                                                                          <w:divBdr>
                                                                            <w:top w:val="none" w:sz="0" w:space="0" w:color="auto"/>
                                                                            <w:left w:val="none" w:sz="0" w:space="0" w:color="auto"/>
                                                                            <w:bottom w:val="none" w:sz="0" w:space="0" w:color="auto"/>
                                                                            <w:right w:val="none" w:sz="0" w:space="0" w:color="auto"/>
                                                                          </w:divBdr>
                                                                          <w:divsChild>
                                                                            <w:div w:id="869104012">
                                                                              <w:marLeft w:val="0"/>
                                                                              <w:marRight w:val="0"/>
                                                                              <w:marTop w:val="0"/>
                                                                              <w:marBottom w:val="0"/>
                                                                              <w:divBdr>
                                                                                <w:top w:val="none" w:sz="0" w:space="0" w:color="auto"/>
                                                                                <w:left w:val="none" w:sz="0" w:space="0" w:color="auto"/>
                                                                                <w:bottom w:val="none" w:sz="0" w:space="0" w:color="auto"/>
                                                                                <w:right w:val="none" w:sz="0" w:space="0" w:color="auto"/>
                                                                              </w:divBdr>
                                                                              <w:divsChild>
                                                                                <w:div w:id="765423401">
                                                                                  <w:marLeft w:val="0"/>
                                                                                  <w:marRight w:val="0"/>
                                                                                  <w:marTop w:val="0"/>
                                                                                  <w:marBottom w:val="0"/>
                                                                                  <w:divBdr>
                                                                                    <w:top w:val="none" w:sz="0" w:space="0" w:color="auto"/>
                                                                                    <w:left w:val="none" w:sz="0" w:space="0" w:color="auto"/>
                                                                                    <w:bottom w:val="none" w:sz="0" w:space="0" w:color="auto"/>
                                                                                    <w:right w:val="none" w:sz="0" w:space="0" w:color="auto"/>
                                                                                  </w:divBdr>
                                                                                  <w:divsChild>
                                                                                    <w:div w:id="1136335278">
                                                                                      <w:marLeft w:val="0"/>
                                                                                      <w:marRight w:val="0"/>
                                                                                      <w:marTop w:val="0"/>
                                                                                      <w:marBottom w:val="0"/>
                                                                                      <w:divBdr>
                                                                                        <w:top w:val="none" w:sz="0" w:space="0" w:color="auto"/>
                                                                                        <w:left w:val="none" w:sz="0" w:space="0" w:color="auto"/>
                                                                                        <w:bottom w:val="none" w:sz="0" w:space="0" w:color="auto"/>
                                                                                        <w:right w:val="none" w:sz="0" w:space="0" w:color="auto"/>
                                                                                      </w:divBdr>
                                                                                      <w:divsChild>
                                                                                        <w:div w:id="202139220">
                                                                                          <w:marLeft w:val="0"/>
                                                                                          <w:marRight w:val="0"/>
                                                                                          <w:marTop w:val="0"/>
                                                                                          <w:marBottom w:val="0"/>
                                                                                          <w:divBdr>
                                                                                            <w:top w:val="none" w:sz="0" w:space="0" w:color="auto"/>
                                                                                            <w:left w:val="none" w:sz="0" w:space="0" w:color="auto"/>
                                                                                            <w:bottom w:val="none" w:sz="0" w:space="0" w:color="auto"/>
                                                                                            <w:right w:val="none" w:sz="0" w:space="0" w:color="auto"/>
                                                                                          </w:divBdr>
                                                                                          <w:divsChild>
                                                                                            <w:div w:id="734661957">
                                                                                              <w:marLeft w:val="0"/>
                                                                                              <w:marRight w:val="0"/>
                                                                                              <w:marTop w:val="0"/>
                                                                                              <w:marBottom w:val="0"/>
                                                                                              <w:divBdr>
                                                                                                <w:top w:val="none" w:sz="0" w:space="0" w:color="auto"/>
                                                                                                <w:left w:val="none" w:sz="0" w:space="0" w:color="auto"/>
                                                                                                <w:bottom w:val="none" w:sz="0" w:space="0" w:color="auto"/>
                                                                                                <w:right w:val="none" w:sz="0" w:space="0" w:color="auto"/>
                                                                                              </w:divBdr>
                                                                                              <w:divsChild>
                                                                                                <w:div w:id="1261328175">
                                                                                                  <w:marLeft w:val="0"/>
                                                                                                  <w:marRight w:val="0"/>
                                                                                                  <w:marTop w:val="0"/>
                                                                                                  <w:marBottom w:val="0"/>
                                                                                                  <w:divBdr>
                                                                                                    <w:top w:val="none" w:sz="0" w:space="0" w:color="auto"/>
                                                                                                    <w:left w:val="none" w:sz="0" w:space="0" w:color="auto"/>
                                                                                                    <w:bottom w:val="none" w:sz="0" w:space="0" w:color="auto"/>
                                                                                                    <w:right w:val="none" w:sz="0" w:space="0" w:color="auto"/>
                                                                                                  </w:divBdr>
                                                                                                </w:div>
                                                                                                <w:div w:id="1496142875">
                                                                                                  <w:marLeft w:val="0"/>
                                                                                                  <w:marRight w:val="0"/>
                                                                                                  <w:marTop w:val="0"/>
                                                                                                  <w:marBottom w:val="0"/>
                                                                                                  <w:divBdr>
                                                                                                    <w:top w:val="none" w:sz="0" w:space="0" w:color="auto"/>
                                                                                                    <w:left w:val="none" w:sz="0" w:space="0" w:color="auto"/>
                                                                                                    <w:bottom w:val="none" w:sz="0" w:space="0" w:color="auto"/>
                                                                                                    <w:right w:val="none" w:sz="0" w:space="0" w:color="auto"/>
                                                                                                  </w:divBdr>
                                                                                                </w:div>
                                                                                                <w:div w:id="1017119724">
                                                                                                  <w:marLeft w:val="0"/>
                                                                                                  <w:marRight w:val="0"/>
                                                                                                  <w:marTop w:val="0"/>
                                                                                                  <w:marBottom w:val="0"/>
                                                                                                  <w:divBdr>
                                                                                                    <w:top w:val="none" w:sz="0" w:space="0" w:color="auto"/>
                                                                                                    <w:left w:val="none" w:sz="0" w:space="0" w:color="auto"/>
                                                                                                    <w:bottom w:val="none" w:sz="0" w:space="0" w:color="auto"/>
                                                                                                    <w:right w:val="none" w:sz="0" w:space="0" w:color="auto"/>
                                                                                                  </w:divBdr>
                                                                                                </w:div>
                                                                                                <w:div w:id="20730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179308">
      <w:bodyDiv w:val="1"/>
      <w:marLeft w:val="0"/>
      <w:marRight w:val="0"/>
      <w:marTop w:val="0"/>
      <w:marBottom w:val="0"/>
      <w:divBdr>
        <w:top w:val="none" w:sz="0" w:space="0" w:color="auto"/>
        <w:left w:val="none" w:sz="0" w:space="0" w:color="auto"/>
        <w:bottom w:val="none" w:sz="0" w:space="0" w:color="auto"/>
        <w:right w:val="none" w:sz="0" w:space="0" w:color="auto"/>
      </w:divBdr>
    </w:div>
    <w:div w:id="1642348621">
      <w:bodyDiv w:val="1"/>
      <w:marLeft w:val="0"/>
      <w:marRight w:val="0"/>
      <w:marTop w:val="0"/>
      <w:marBottom w:val="0"/>
      <w:divBdr>
        <w:top w:val="none" w:sz="0" w:space="0" w:color="auto"/>
        <w:left w:val="none" w:sz="0" w:space="0" w:color="auto"/>
        <w:bottom w:val="none" w:sz="0" w:space="0" w:color="auto"/>
        <w:right w:val="none" w:sz="0" w:space="0" w:color="auto"/>
      </w:divBdr>
    </w:div>
    <w:div w:id="1663463553">
      <w:bodyDiv w:val="1"/>
      <w:marLeft w:val="0"/>
      <w:marRight w:val="0"/>
      <w:marTop w:val="0"/>
      <w:marBottom w:val="0"/>
      <w:divBdr>
        <w:top w:val="none" w:sz="0" w:space="0" w:color="auto"/>
        <w:left w:val="none" w:sz="0" w:space="0" w:color="auto"/>
        <w:bottom w:val="none" w:sz="0" w:space="0" w:color="auto"/>
        <w:right w:val="none" w:sz="0" w:space="0" w:color="auto"/>
      </w:divBdr>
      <w:divsChild>
        <w:div w:id="651374261">
          <w:marLeft w:val="0"/>
          <w:marRight w:val="0"/>
          <w:marTop w:val="0"/>
          <w:marBottom w:val="0"/>
          <w:divBdr>
            <w:top w:val="none" w:sz="0" w:space="0" w:color="auto"/>
            <w:left w:val="none" w:sz="0" w:space="0" w:color="auto"/>
            <w:bottom w:val="none" w:sz="0" w:space="0" w:color="auto"/>
            <w:right w:val="none" w:sz="0" w:space="0" w:color="auto"/>
          </w:divBdr>
          <w:divsChild>
            <w:div w:id="1992982428">
              <w:marLeft w:val="0"/>
              <w:marRight w:val="0"/>
              <w:marTop w:val="0"/>
              <w:marBottom w:val="0"/>
              <w:divBdr>
                <w:top w:val="none" w:sz="0" w:space="0" w:color="auto"/>
                <w:left w:val="none" w:sz="0" w:space="0" w:color="auto"/>
                <w:bottom w:val="none" w:sz="0" w:space="0" w:color="auto"/>
                <w:right w:val="none" w:sz="0" w:space="0" w:color="auto"/>
              </w:divBdr>
              <w:divsChild>
                <w:div w:id="1476989739">
                  <w:marLeft w:val="0"/>
                  <w:marRight w:val="0"/>
                  <w:marTop w:val="0"/>
                  <w:marBottom w:val="0"/>
                  <w:divBdr>
                    <w:top w:val="none" w:sz="0" w:space="0" w:color="auto"/>
                    <w:left w:val="none" w:sz="0" w:space="0" w:color="auto"/>
                    <w:bottom w:val="none" w:sz="0" w:space="0" w:color="auto"/>
                    <w:right w:val="none" w:sz="0" w:space="0" w:color="auto"/>
                  </w:divBdr>
                  <w:divsChild>
                    <w:div w:id="944968244">
                      <w:marLeft w:val="0"/>
                      <w:marRight w:val="0"/>
                      <w:marTop w:val="0"/>
                      <w:marBottom w:val="0"/>
                      <w:divBdr>
                        <w:top w:val="none" w:sz="0" w:space="0" w:color="auto"/>
                        <w:left w:val="none" w:sz="0" w:space="0" w:color="auto"/>
                        <w:bottom w:val="none" w:sz="0" w:space="0" w:color="auto"/>
                        <w:right w:val="none" w:sz="0" w:space="0" w:color="auto"/>
                      </w:divBdr>
                      <w:divsChild>
                        <w:div w:id="1600211467">
                          <w:marLeft w:val="0"/>
                          <w:marRight w:val="0"/>
                          <w:marTop w:val="0"/>
                          <w:marBottom w:val="0"/>
                          <w:divBdr>
                            <w:top w:val="none" w:sz="0" w:space="0" w:color="auto"/>
                            <w:left w:val="none" w:sz="0" w:space="0" w:color="auto"/>
                            <w:bottom w:val="none" w:sz="0" w:space="0" w:color="auto"/>
                            <w:right w:val="none" w:sz="0" w:space="0" w:color="auto"/>
                          </w:divBdr>
                          <w:divsChild>
                            <w:div w:id="1222865870">
                              <w:marLeft w:val="0"/>
                              <w:marRight w:val="0"/>
                              <w:marTop w:val="0"/>
                              <w:marBottom w:val="0"/>
                              <w:divBdr>
                                <w:top w:val="none" w:sz="0" w:space="0" w:color="auto"/>
                                <w:left w:val="none" w:sz="0" w:space="0" w:color="auto"/>
                                <w:bottom w:val="none" w:sz="0" w:space="0" w:color="auto"/>
                                <w:right w:val="none" w:sz="0" w:space="0" w:color="auto"/>
                              </w:divBdr>
                              <w:divsChild>
                                <w:div w:id="343166643">
                                  <w:marLeft w:val="0"/>
                                  <w:marRight w:val="0"/>
                                  <w:marTop w:val="0"/>
                                  <w:marBottom w:val="0"/>
                                  <w:divBdr>
                                    <w:top w:val="none" w:sz="0" w:space="0" w:color="auto"/>
                                    <w:left w:val="none" w:sz="0" w:space="0" w:color="auto"/>
                                    <w:bottom w:val="none" w:sz="0" w:space="0" w:color="auto"/>
                                    <w:right w:val="none" w:sz="0" w:space="0" w:color="auto"/>
                                  </w:divBdr>
                                  <w:divsChild>
                                    <w:div w:id="1760446096">
                                      <w:marLeft w:val="0"/>
                                      <w:marRight w:val="0"/>
                                      <w:marTop w:val="0"/>
                                      <w:marBottom w:val="0"/>
                                      <w:divBdr>
                                        <w:top w:val="none" w:sz="0" w:space="0" w:color="auto"/>
                                        <w:left w:val="none" w:sz="0" w:space="0" w:color="auto"/>
                                        <w:bottom w:val="none" w:sz="0" w:space="0" w:color="auto"/>
                                        <w:right w:val="none" w:sz="0" w:space="0" w:color="auto"/>
                                      </w:divBdr>
                                      <w:divsChild>
                                        <w:div w:id="1580142149">
                                          <w:marLeft w:val="0"/>
                                          <w:marRight w:val="0"/>
                                          <w:marTop w:val="0"/>
                                          <w:marBottom w:val="0"/>
                                          <w:divBdr>
                                            <w:top w:val="none" w:sz="0" w:space="0" w:color="auto"/>
                                            <w:left w:val="none" w:sz="0" w:space="0" w:color="auto"/>
                                            <w:bottom w:val="none" w:sz="0" w:space="0" w:color="auto"/>
                                            <w:right w:val="none" w:sz="0" w:space="0" w:color="auto"/>
                                          </w:divBdr>
                                          <w:divsChild>
                                            <w:div w:id="275675834">
                                              <w:marLeft w:val="0"/>
                                              <w:marRight w:val="0"/>
                                              <w:marTop w:val="0"/>
                                              <w:marBottom w:val="0"/>
                                              <w:divBdr>
                                                <w:top w:val="none" w:sz="0" w:space="0" w:color="auto"/>
                                                <w:left w:val="none" w:sz="0" w:space="0" w:color="auto"/>
                                                <w:bottom w:val="none" w:sz="0" w:space="0" w:color="auto"/>
                                                <w:right w:val="none" w:sz="0" w:space="0" w:color="auto"/>
                                              </w:divBdr>
                                              <w:divsChild>
                                                <w:div w:id="1243103881">
                                                  <w:marLeft w:val="0"/>
                                                  <w:marRight w:val="0"/>
                                                  <w:marTop w:val="0"/>
                                                  <w:marBottom w:val="0"/>
                                                  <w:divBdr>
                                                    <w:top w:val="none" w:sz="0" w:space="0" w:color="auto"/>
                                                    <w:left w:val="none" w:sz="0" w:space="0" w:color="auto"/>
                                                    <w:bottom w:val="none" w:sz="0" w:space="0" w:color="auto"/>
                                                    <w:right w:val="none" w:sz="0" w:space="0" w:color="auto"/>
                                                  </w:divBdr>
                                                  <w:divsChild>
                                                    <w:div w:id="858272069">
                                                      <w:marLeft w:val="0"/>
                                                      <w:marRight w:val="0"/>
                                                      <w:marTop w:val="0"/>
                                                      <w:marBottom w:val="0"/>
                                                      <w:divBdr>
                                                        <w:top w:val="single" w:sz="6" w:space="0" w:color="ABABAB"/>
                                                        <w:left w:val="single" w:sz="6" w:space="0" w:color="ABABAB"/>
                                                        <w:bottom w:val="none" w:sz="0" w:space="0" w:color="auto"/>
                                                        <w:right w:val="single" w:sz="6" w:space="0" w:color="ABABAB"/>
                                                      </w:divBdr>
                                                      <w:divsChild>
                                                        <w:div w:id="281768599">
                                                          <w:marLeft w:val="0"/>
                                                          <w:marRight w:val="0"/>
                                                          <w:marTop w:val="0"/>
                                                          <w:marBottom w:val="0"/>
                                                          <w:divBdr>
                                                            <w:top w:val="none" w:sz="0" w:space="0" w:color="auto"/>
                                                            <w:left w:val="none" w:sz="0" w:space="0" w:color="auto"/>
                                                            <w:bottom w:val="none" w:sz="0" w:space="0" w:color="auto"/>
                                                            <w:right w:val="none" w:sz="0" w:space="0" w:color="auto"/>
                                                          </w:divBdr>
                                                          <w:divsChild>
                                                            <w:div w:id="1551379619">
                                                              <w:marLeft w:val="0"/>
                                                              <w:marRight w:val="0"/>
                                                              <w:marTop w:val="0"/>
                                                              <w:marBottom w:val="0"/>
                                                              <w:divBdr>
                                                                <w:top w:val="none" w:sz="0" w:space="0" w:color="auto"/>
                                                                <w:left w:val="none" w:sz="0" w:space="0" w:color="auto"/>
                                                                <w:bottom w:val="none" w:sz="0" w:space="0" w:color="auto"/>
                                                                <w:right w:val="none" w:sz="0" w:space="0" w:color="auto"/>
                                                              </w:divBdr>
                                                              <w:divsChild>
                                                                <w:div w:id="1952323291">
                                                                  <w:marLeft w:val="0"/>
                                                                  <w:marRight w:val="0"/>
                                                                  <w:marTop w:val="0"/>
                                                                  <w:marBottom w:val="0"/>
                                                                  <w:divBdr>
                                                                    <w:top w:val="none" w:sz="0" w:space="0" w:color="auto"/>
                                                                    <w:left w:val="none" w:sz="0" w:space="0" w:color="auto"/>
                                                                    <w:bottom w:val="none" w:sz="0" w:space="0" w:color="auto"/>
                                                                    <w:right w:val="none" w:sz="0" w:space="0" w:color="auto"/>
                                                                  </w:divBdr>
                                                                  <w:divsChild>
                                                                    <w:div w:id="1999720857">
                                                                      <w:marLeft w:val="0"/>
                                                                      <w:marRight w:val="0"/>
                                                                      <w:marTop w:val="0"/>
                                                                      <w:marBottom w:val="0"/>
                                                                      <w:divBdr>
                                                                        <w:top w:val="none" w:sz="0" w:space="0" w:color="auto"/>
                                                                        <w:left w:val="none" w:sz="0" w:space="0" w:color="auto"/>
                                                                        <w:bottom w:val="none" w:sz="0" w:space="0" w:color="auto"/>
                                                                        <w:right w:val="none" w:sz="0" w:space="0" w:color="auto"/>
                                                                      </w:divBdr>
                                                                      <w:divsChild>
                                                                        <w:div w:id="1954363549">
                                                                          <w:marLeft w:val="0"/>
                                                                          <w:marRight w:val="0"/>
                                                                          <w:marTop w:val="0"/>
                                                                          <w:marBottom w:val="0"/>
                                                                          <w:divBdr>
                                                                            <w:top w:val="none" w:sz="0" w:space="0" w:color="auto"/>
                                                                            <w:left w:val="none" w:sz="0" w:space="0" w:color="auto"/>
                                                                            <w:bottom w:val="none" w:sz="0" w:space="0" w:color="auto"/>
                                                                            <w:right w:val="none" w:sz="0" w:space="0" w:color="auto"/>
                                                                          </w:divBdr>
                                                                          <w:divsChild>
                                                                            <w:div w:id="1523010335">
                                                                              <w:marLeft w:val="0"/>
                                                                              <w:marRight w:val="0"/>
                                                                              <w:marTop w:val="0"/>
                                                                              <w:marBottom w:val="0"/>
                                                                              <w:divBdr>
                                                                                <w:top w:val="none" w:sz="0" w:space="0" w:color="auto"/>
                                                                                <w:left w:val="none" w:sz="0" w:space="0" w:color="auto"/>
                                                                                <w:bottom w:val="none" w:sz="0" w:space="0" w:color="auto"/>
                                                                                <w:right w:val="none" w:sz="0" w:space="0" w:color="auto"/>
                                                                              </w:divBdr>
                                                                              <w:divsChild>
                                                                                <w:div w:id="833378711">
                                                                                  <w:marLeft w:val="0"/>
                                                                                  <w:marRight w:val="0"/>
                                                                                  <w:marTop w:val="0"/>
                                                                                  <w:marBottom w:val="0"/>
                                                                                  <w:divBdr>
                                                                                    <w:top w:val="none" w:sz="0" w:space="0" w:color="auto"/>
                                                                                    <w:left w:val="none" w:sz="0" w:space="0" w:color="auto"/>
                                                                                    <w:bottom w:val="none" w:sz="0" w:space="0" w:color="auto"/>
                                                                                    <w:right w:val="none" w:sz="0" w:space="0" w:color="auto"/>
                                                                                  </w:divBdr>
                                                                                </w:div>
                                                                                <w:div w:id="587421806">
                                                                                  <w:marLeft w:val="0"/>
                                                                                  <w:marRight w:val="0"/>
                                                                                  <w:marTop w:val="0"/>
                                                                                  <w:marBottom w:val="0"/>
                                                                                  <w:divBdr>
                                                                                    <w:top w:val="none" w:sz="0" w:space="0" w:color="auto"/>
                                                                                    <w:left w:val="none" w:sz="0" w:space="0" w:color="auto"/>
                                                                                    <w:bottom w:val="none" w:sz="0" w:space="0" w:color="auto"/>
                                                                                    <w:right w:val="none" w:sz="0" w:space="0" w:color="auto"/>
                                                                                  </w:divBdr>
                                                                                </w:div>
                                                                                <w:div w:id="577910406">
                                                                                  <w:marLeft w:val="0"/>
                                                                                  <w:marRight w:val="0"/>
                                                                                  <w:marTop w:val="0"/>
                                                                                  <w:marBottom w:val="0"/>
                                                                                  <w:divBdr>
                                                                                    <w:top w:val="none" w:sz="0" w:space="0" w:color="auto"/>
                                                                                    <w:left w:val="none" w:sz="0" w:space="0" w:color="auto"/>
                                                                                    <w:bottom w:val="none" w:sz="0" w:space="0" w:color="auto"/>
                                                                                    <w:right w:val="none" w:sz="0" w:space="0" w:color="auto"/>
                                                                                  </w:divBdr>
                                                                                </w:div>
                                                                                <w:div w:id="1499685206">
                                                                                  <w:marLeft w:val="0"/>
                                                                                  <w:marRight w:val="0"/>
                                                                                  <w:marTop w:val="0"/>
                                                                                  <w:marBottom w:val="0"/>
                                                                                  <w:divBdr>
                                                                                    <w:top w:val="none" w:sz="0" w:space="0" w:color="auto"/>
                                                                                    <w:left w:val="none" w:sz="0" w:space="0" w:color="auto"/>
                                                                                    <w:bottom w:val="none" w:sz="0" w:space="0" w:color="auto"/>
                                                                                    <w:right w:val="none" w:sz="0" w:space="0" w:color="auto"/>
                                                                                  </w:divBdr>
                                                                                </w:div>
                                                                                <w:div w:id="1164399105">
                                                                                  <w:marLeft w:val="0"/>
                                                                                  <w:marRight w:val="0"/>
                                                                                  <w:marTop w:val="0"/>
                                                                                  <w:marBottom w:val="0"/>
                                                                                  <w:divBdr>
                                                                                    <w:top w:val="none" w:sz="0" w:space="0" w:color="auto"/>
                                                                                    <w:left w:val="none" w:sz="0" w:space="0" w:color="auto"/>
                                                                                    <w:bottom w:val="none" w:sz="0" w:space="0" w:color="auto"/>
                                                                                    <w:right w:val="none" w:sz="0" w:space="0" w:color="auto"/>
                                                                                  </w:divBdr>
                                                                                </w:div>
                                                                                <w:div w:id="373821053">
                                                                                  <w:marLeft w:val="0"/>
                                                                                  <w:marRight w:val="0"/>
                                                                                  <w:marTop w:val="0"/>
                                                                                  <w:marBottom w:val="0"/>
                                                                                  <w:divBdr>
                                                                                    <w:top w:val="none" w:sz="0" w:space="0" w:color="auto"/>
                                                                                    <w:left w:val="none" w:sz="0" w:space="0" w:color="auto"/>
                                                                                    <w:bottom w:val="none" w:sz="0" w:space="0" w:color="auto"/>
                                                                                    <w:right w:val="none" w:sz="0" w:space="0" w:color="auto"/>
                                                                                  </w:divBdr>
                                                                                </w:div>
                                                                                <w:div w:id="1624386622">
                                                                                  <w:marLeft w:val="0"/>
                                                                                  <w:marRight w:val="0"/>
                                                                                  <w:marTop w:val="0"/>
                                                                                  <w:marBottom w:val="0"/>
                                                                                  <w:divBdr>
                                                                                    <w:top w:val="none" w:sz="0" w:space="0" w:color="auto"/>
                                                                                    <w:left w:val="none" w:sz="0" w:space="0" w:color="auto"/>
                                                                                    <w:bottom w:val="none" w:sz="0" w:space="0" w:color="auto"/>
                                                                                    <w:right w:val="none" w:sz="0" w:space="0" w:color="auto"/>
                                                                                  </w:divBdr>
                                                                                </w:div>
                                                                                <w:div w:id="1649089974">
                                                                                  <w:marLeft w:val="0"/>
                                                                                  <w:marRight w:val="0"/>
                                                                                  <w:marTop w:val="0"/>
                                                                                  <w:marBottom w:val="0"/>
                                                                                  <w:divBdr>
                                                                                    <w:top w:val="none" w:sz="0" w:space="0" w:color="auto"/>
                                                                                    <w:left w:val="none" w:sz="0" w:space="0" w:color="auto"/>
                                                                                    <w:bottom w:val="none" w:sz="0" w:space="0" w:color="auto"/>
                                                                                    <w:right w:val="none" w:sz="0" w:space="0" w:color="auto"/>
                                                                                  </w:divBdr>
                                                                                </w:div>
                                                                                <w:div w:id="1347750892">
                                                                                  <w:marLeft w:val="0"/>
                                                                                  <w:marRight w:val="0"/>
                                                                                  <w:marTop w:val="0"/>
                                                                                  <w:marBottom w:val="0"/>
                                                                                  <w:divBdr>
                                                                                    <w:top w:val="none" w:sz="0" w:space="0" w:color="auto"/>
                                                                                    <w:left w:val="none" w:sz="0" w:space="0" w:color="auto"/>
                                                                                    <w:bottom w:val="none" w:sz="0" w:space="0" w:color="auto"/>
                                                                                    <w:right w:val="none" w:sz="0" w:space="0" w:color="auto"/>
                                                                                  </w:divBdr>
                                                                                </w:div>
                                                                                <w:div w:id="1833641620">
                                                                                  <w:marLeft w:val="0"/>
                                                                                  <w:marRight w:val="0"/>
                                                                                  <w:marTop w:val="0"/>
                                                                                  <w:marBottom w:val="0"/>
                                                                                  <w:divBdr>
                                                                                    <w:top w:val="none" w:sz="0" w:space="0" w:color="auto"/>
                                                                                    <w:left w:val="none" w:sz="0" w:space="0" w:color="auto"/>
                                                                                    <w:bottom w:val="none" w:sz="0" w:space="0" w:color="auto"/>
                                                                                    <w:right w:val="none" w:sz="0" w:space="0" w:color="auto"/>
                                                                                  </w:divBdr>
                                                                                </w:div>
                                                                                <w:div w:id="375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447263">
      <w:bodyDiv w:val="1"/>
      <w:marLeft w:val="0"/>
      <w:marRight w:val="0"/>
      <w:marTop w:val="0"/>
      <w:marBottom w:val="0"/>
      <w:divBdr>
        <w:top w:val="none" w:sz="0" w:space="0" w:color="auto"/>
        <w:left w:val="none" w:sz="0" w:space="0" w:color="auto"/>
        <w:bottom w:val="none" w:sz="0" w:space="0" w:color="auto"/>
        <w:right w:val="none" w:sz="0" w:space="0" w:color="auto"/>
      </w:divBdr>
    </w:div>
    <w:div w:id="2074235468">
      <w:bodyDiv w:val="1"/>
      <w:marLeft w:val="0"/>
      <w:marRight w:val="0"/>
      <w:marTop w:val="0"/>
      <w:marBottom w:val="0"/>
      <w:divBdr>
        <w:top w:val="none" w:sz="0" w:space="0" w:color="auto"/>
        <w:left w:val="none" w:sz="0" w:space="0" w:color="auto"/>
        <w:bottom w:val="none" w:sz="0" w:space="0" w:color="auto"/>
        <w:right w:val="none" w:sz="0" w:space="0" w:color="auto"/>
      </w:divBdr>
      <w:divsChild>
        <w:div w:id="636182497">
          <w:marLeft w:val="0"/>
          <w:marRight w:val="0"/>
          <w:marTop w:val="0"/>
          <w:marBottom w:val="0"/>
          <w:divBdr>
            <w:top w:val="none" w:sz="0" w:space="0" w:color="auto"/>
            <w:left w:val="none" w:sz="0" w:space="0" w:color="auto"/>
            <w:bottom w:val="none" w:sz="0" w:space="0" w:color="auto"/>
            <w:right w:val="none" w:sz="0" w:space="0" w:color="auto"/>
          </w:divBdr>
        </w:div>
        <w:div w:id="1589580355">
          <w:marLeft w:val="0"/>
          <w:marRight w:val="0"/>
          <w:marTop w:val="0"/>
          <w:marBottom w:val="0"/>
          <w:divBdr>
            <w:top w:val="none" w:sz="0" w:space="0" w:color="auto"/>
            <w:left w:val="none" w:sz="0" w:space="0" w:color="auto"/>
            <w:bottom w:val="none" w:sz="0" w:space="0" w:color="auto"/>
            <w:right w:val="none" w:sz="0" w:space="0" w:color="auto"/>
          </w:divBdr>
        </w:div>
        <w:div w:id="337539554">
          <w:marLeft w:val="0"/>
          <w:marRight w:val="0"/>
          <w:marTop w:val="0"/>
          <w:marBottom w:val="0"/>
          <w:divBdr>
            <w:top w:val="none" w:sz="0" w:space="0" w:color="auto"/>
            <w:left w:val="none" w:sz="0" w:space="0" w:color="auto"/>
            <w:bottom w:val="none" w:sz="0" w:space="0" w:color="auto"/>
            <w:right w:val="none" w:sz="0" w:space="0" w:color="auto"/>
          </w:divBdr>
        </w:div>
        <w:div w:id="97022748">
          <w:marLeft w:val="0"/>
          <w:marRight w:val="0"/>
          <w:marTop w:val="0"/>
          <w:marBottom w:val="0"/>
          <w:divBdr>
            <w:top w:val="none" w:sz="0" w:space="0" w:color="auto"/>
            <w:left w:val="none" w:sz="0" w:space="0" w:color="auto"/>
            <w:bottom w:val="none" w:sz="0" w:space="0" w:color="auto"/>
            <w:right w:val="none" w:sz="0" w:space="0" w:color="auto"/>
          </w:divBdr>
        </w:div>
        <w:div w:id="377899791">
          <w:marLeft w:val="0"/>
          <w:marRight w:val="0"/>
          <w:marTop w:val="0"/>
          <w:marBottom w:val="0"/>
          <w:divBdr>
            <w:top w:val="none" w:sz="0" w:space="0" w:color="auto"/>
            <w:left w:val="none" w:sz="0" w:space="0" w:color="auto"/>
            <w:bottom w:val="none" w:sz="0" w:space="0" w:color="auto"/>
            <w:right w:val="none" w:sz="0" w:space="0" w:color="auto"/>
          </w:divBdr>
        </w:div>
        <w:div w:id="625816847">
          <w:marLeft w:val="0"/>
          <w:marRight w:val="0"/>
          <w:marTop w:val="0"/>
          <w:marBottom w:val="0"/>
          <w:divBdr>
            <w:top w:val="none" w:sz="0" w:space="0" w:color="auto"/>
            <w:left w:val="none" w:sz="0" w:space="0" w:color="auto"/>
            <w:bottom w:val="none" w:sz="0" w:space="0" w:color="auto"/>
            <w:right w:val="none" w:sz="0" w:space="0" w:color="auto"/>
          </w:divBdr>
        </w:div>
        <w:div w:id="531961443">
          <w:marLeft w:val="0"/>
          <w:marRight w:val="0"/>
          <w:marTop w:val="0"/>
          <w:marBottom w:val="0"/>
          <w:divBdr>
            <w:top w:val="none" w:sz="0" w:space="0" w:color="auto"/>
            <w:left w:val="none" w:sz="0" w:space="0" w:color="auto"/>
            <w:bottom w:val="none" w:sz="0" w:space="0" w:color="auto"/>
            <w:right w:val="none" w:sz="0" w:space="0" w:color="auto"/>
          </w:divBdr>
        </w:div>
        <w:div w:id="15310636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058423-b018-4315-9f7e-b7806ecb7652" xsi:nil="true"/>
    <lcf76f155ced4ddcb4097134ff3c332f xmlns="9189ecd9-fb7c-41b2-a9a6-c5e09fd47f2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A70EEBEFD7514E933062FEE27EB63D" ma:contentTypeVersion="16" ma:contentTypeDescription="Create a new document." ma:contentTypeScope="" ma:versionID="fd3b402acf61856d1d8e503920dd37b6">
  <xsd:schema xmlns:xsd="http://www.w3.org/2001/XMLSchema" xmlns:xs="http://www.w3.org/2001/XMLSchema" xmlns:p="http://schemas.microsoft.com/office/2006/metadata/properties" xmlns:ns2="9189ecd9-fb7c-41b2-a9a6-c5e09fd47f2c" xmlns:ns3="52058423-b018-4315-9f7e-b7806ecb7652" targetNamespace="http://schemas.microsoft.com/office/2006/metadata/properties" ma:root="true" ma:fieldsID="b2ba55c65088bf1585c3336c494c39ae" ns2:_="" ns3:_="">
    <xsd:import namespace="9189ecd9-fb7c-41b2-a9a6-c5e09fd47f2c"/>
    <xsd:import namespace="52058423-b018-4315-9f7e-b7806ecb76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9ecd9-fb7c-41b2-a9a6-c5e09fd47f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2a6ab0a-76cd-45e4-8d54-d5b38844fc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058423-b018-4315-9f7e-b7806ecb765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a41e32-a0e8-4c0b-b663-dbef06fa21bf}" ma:internalName="TaxCatchAll" ma:showField="CatchAllData" ma:web="52058423-b018-4315-9f7e-b7806ecb7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32A2D2-E96A-4B49-9CEC-B3F70DB0D30A}">
  <ds:schemaRefs>
    <ds:schemaRef ds:uri="http://schemas.microsoft.com/office/2006/metadata/properties"/>
    <ds:schemaRef ds:uri="http://schemas.microsoft.com/office/infopath/2007/PartnerControls"/>
    <ds:schemaRef ds:uri="52058423-b018-4315-9f7e-b7806ecb7652"/>
    <ds:schemaRef ds:uri="9189ecd9-fb7c-41b2-a9a6-c5e09fd47f2c"/>
  </ds:schemaRefs>
</ds:datastoreItem>
</file>

<file path=customXml/itemProps2.xml><?xml version="1.0" encoding="utf-8"?>
<ds:datastoreItem xmlns:ds="http://schemas.openxmlformats.org/officeDocument/2006/customXml" ds:itemID="{6C77D633-AFCD-4B68-80BD-D2B7174AD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9ecd9-fb7c-41b2-a9a6-c5e09fd47f2c"/>
    <ds:schemaRef ds:uri="52058423-b018-4315-9f7e-b7806ecb7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5AEFB6-7C8F-4852-8B2F-93D562FFB6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9</Pages>
  <Words>3138</Words>
  <Characters>17890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Tameside College</Company>
  <LinksUpToDate>false</LinksUpToDate>
  <CharactersWithSpaces>20987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slogan</dc:creator>
  <cp:keywords>GOVERNING BODY REPORT</cp:keywords>
  <cp:lastModifiedBy>Nils Elgar</cp:lastModifiedBy>
  <cp:revision>125</cp:revision>
  <dcterms:created xsi:type="dcterms:W3CDTF">2025-07-22T10:47:00Z</dcterms:created>
  <dcterms:modified xsi:type="dcterms:W3CDTF">2025-12-19T09:56:00Z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2017-11-13T00:00:00Z</vt:filetime>
  </property>
  <property fmtid="{D5CDD505-2E9C-101B-9397-08002B2CF9AE}" pid="3" name="Creator">
    <vt:lpwstr>Microsoft® Word 2010</vt:lpwstr>
  </property>
  <property fmtid="{D5CDD505-2E9C-101B-9397-08002B2CF9AE}" pid="4" name="LastSaved">
    <vt:filetime>2018-11-07T00:00:00Z</vt:filetime>
  </property>
  <property fmtid="{D5CDD505-2E9C-101B-9397-08002B2CF9AE}" pid="5" name="ContentTypeId">
    <vt:lpwstr>0x01010090A70EEBEFD7514E933062FEE27EB63D</vt:lpwstr>
  </property>
  <property fmtid="{D5CDD505-2E9C-101B-9397-08002B2CF9AE}" pid="6" name="Order">
    <vt:r8>902500</vt:r8>
  </property>
  <property fmtid="{D5CDD505-2E9C-101B-9397-08002B2CF9AE}" pid="7" name="ComplianceAssetId">
    <vt:lpwstr/>
  </property>
  <property fmtid="{D5CDD505-2E9C-101B-9397-08002B2CF9AE}" pid="8" name="MediaServiceImageTags">
    <vt:lpwstr/>
  </property>
</Properties>
</file>